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379" w:rsidRPr="00273EB7" w:rsidRDefault="00602BCE" w:rsidP="00C24746">
      <w:pPr>
        <w:rPr>
          <w:rFonts w:ascii="Arial" w:hAnsi="Arial" w:cs="Arial"/>
          <w:sz w:val="18"/>
          <w:szCs w:val="18"/>
        </w:rPr>
      </w:pPr>
      <w:r>
        <w:rPr>
          <w:rFonts w:ascii="Arial" w:hAnsi="Arial" w:cs="Arial"/>
          <w:sz w:val="30"/>
          <w:szCs w:val="30"/>
        </w:rPr>
        <w:t>A</w:t>
      </w:r>
      <w:r w:rsidR="00B03379" w:rsidRPr="00251ACE">
        <w:rPr>
          <w:rFonts w:ascii="Arial" w:hAnsi="Arial" w:cs="Arial"/>
          <w:sz w:val="30"/>
          <w:szCs w:val="30"/>
        </w:rPr>
        <w:t xml:space="preserve">lgemene Productvoorwaarden </w:t>
      </w:r>
      <w:r w:rsidR="00DE6962">
        <w:rPr>
          <w:rFonts w:ascii="Arial" w:hAnsi="Arial" w:cs="Arial"/>
          <w:sz w:val="30"/>
          <w:szCs w:val="30"/>
        </w:rPr>
        <w:t>abonnementen</w:t>
      </w:r>
      <w:r w:rsidR="007B3AE9">
        <w:rPr>
          <w:rFonts w:ascii="Arial" w:hAnsi="Arial" w:cs="Arial"/>
          <w:sz w:val="30"/>
          <w:szCs w:val="30"/>
        </w:rPr>
        <w:t xml:space="preserve"> Schiphol</w:t>
      </w:r>
    </w:p>
    <w:p w:rsidR="00B03379" w:rsidRPr="00273EB7" w:rsidRDefault="00B03379" w:rsidP="00C24746">
      <w:pPr>
        <w:autoSpaceDE w:val="0"/>
        <w:autoSpaceDN w:val="0"/>
        <w:adjustRightInd w:val="0"/>
        <w:spacing w:after="0" w:line="240" w:lineRule="auto"/>
        <w:outlineLvl w:val="0"/>
        <w:rPr>
          <w:rFonts w:ascii="Arial" w:hAnsi="Arial" w:cs="Arial"/>
          <w:sz w:val="18"/>
          <w:szCs w:val="18"/>
        </w:rPr>
      </w:pPr>
    </w:p>
    <w:p w:rsidR="00B03379" w:rsidRPr="00273EB7" w:rsidRDefault="00B03379" w:rsidP="00C24746">
      <w:pPr>
        <w:pBdr>
          <w:bottom w:val="single" w:sz="6" w:space="1" w:color="auto"/>
        </w:pBdr>
        <w:autoSpaceDE w:val="0"/>
        <w:autoSpaceDN w:val="0"/>
        <w:adjustRightInd w:val="0"/>
        <w:spacing w:after="0" w:line="240" w:lineRule="auto"/>
        <w:ind w:firstLine="708"/>
        <w:rPr>
          <w:rFonts w:ascii="Arial" w:hAnsi="Arial" w:cs="Arial"/>
          <w:b/>
          <w:sz w:val="18"/>
          <w:szCs w:val="18"/>
        </w:rPr>
      </w:pPr>
      <w:r w:rsidRPr="00273EB7">
        <w:rPr>
          <w:rFonts w:ascii="Arial" w:hAnsi="Arial" w:cs="Arial"/>
          <w:b/>
          <w:sz w:val="18"/>
          <w:szCs w:val="18"/>
        </w:rPr>
        <w:t xml:space="preserve">                                                                                                           </w:t>
      </w:r>
      <w:r w:rsidRPr="00273EB7">
        <w:rPr>
          <w:rFonts w:ascii="Arial" w:hAnsi="Arial" w:cs="Arial"/>
          <w:b/>
          <w:sz w:val="18"/>
          <w:szCs w:val="18"/>
        </w:rPr>
        <w:tab/>
      </w:r>
      <w:r w:rsidRPr="00273EB7">
        <w:rPr>
          <w:rFonts w:ascii="Arial" w:hAnsi="Arial" w:cs="Arial"/>
          <w:b/>
          <w:sz w:val="18"/>
          <w:szCs w:val="18"/>
        </w:rPr>
        <w:tab/>
        <w:t xml:space="preserve">    </w:t>
      </w:r>
      <w:r>
        <w:rPr>
          <w:rFonts w:ascii="Arial" w:hAnsi="Arial" w:cs="Arial"/>
          <w:b/>
          <w:sz w:val="18"/>
          <w:szCs w:val="18"/>
        </w:rPr>
        <w:t xml:space="preserve">  </w:t>
      </w:r>
      <w:r w:rsidR="002604ED">
        <w:rPr>
          <w:rFonts w:ascii="Arial" w:hAnsi="Arial" w:cs="Arial"/>
          <w:b/>
          <w:sz w:val="18"/>
          <w:szCs w:val="18"/>
        </w:rPr>
        <w:t xml:space="preserve">Geldig vanaf 1 </w:t>
      </w:r>
      <w:r w:rsidR="00DE6962">
        <w:rPr>
          <w:rFonts w:ascii="Arial" w:hAnsi="Arial" w:cs="Arial"/>
          <w:b/>
          <w:sz w:val="18"/>
          <w:szCs w:val="18"/>
        </w:rPr>
        <w:t>november 2019</w:t>
      </w:r>
    </w:p>
    <w:p w:rsidR="00B03379" w:rsidRDefault="00B03379" w:rsidP="00C24746">
      <w:pPr>
        <w:spacing w:after="0" w:line="240" w:lineRule="auto"/>
        <w:rPr>
          <w:rFonts w:ascii="Arial" w:hAnsi="Arial" w:cs="Arial"/>
          <w:sz w:val="16"/>
          <w:szCs w:val="16"/>
        </w:rPr>
        <w:sectPr w:rsidR="00B03379" w:rsidSect="00B370DE">
          <w:footerReference w:type="default" r:id="rId8"/>
          <w:type w:val="continuous"/>
          <w:pgSz w:w="11906" w:h="16838" w:code="9"/>
          <w:pgMar w:top="851" w:right="720" w:bottom="567" w:left="851" w:header="709" w:footer="709" w:gutter="0"/>
          <w:pgNumType w:start="1"/>
          <w:cols w:space="567"/>
          <w:titlePg/>
          <w:docGrid w:linePitch="360"/>
        </w:sectPr>
      </w:pPr>
    </w:p>
    <w:p w:rsidR="00B03379" w:rsidRDefault="00B03379" w:rsidP="00C24746">
      <w:pPr>
        <w:spacing w:after="0" w:line="240" w:lineRule="auto"/>
        <w:rPr>
          <w:rFonts w:ascii="Arial" w:hAnsi="Arial" w:cs="Arial"/>
          <w:b/>
          <w:sz w:val="17"/>
          <w:szCs w:val="17"/>
        </w:rPr>
        <w:sectPr w:rsidR="00B03379" w:rsidSect="00675E7B">
          <w:type w:val="continuous"/>
          <w:pgSz w:w="11906" w:h="16838"/>
          <w:pgMar w:top="851" w:right="720" w:bottom="720" w:left="851" w:header="708" w:footer="708" w:gutter="0"/>
          <w:cols w:num="2" w:space="567"/>
          <w:docGrid w:linePitch="360"/>
        </w:sectPr>
      </w:pPr>
    </w:p>
    <w:p w:rsidR="00B03379" w:rsidRPr="00231EC8" w:rsidRDefault="00B03379" w:rsidP="00C24746">
      <w:pPr>
        <w:spacing w:after="0" w:line="240" w:lineRule="auto"/>
        <w:rPr>
          <w:rFonts w:ascii="Arial" w:hAnsi="Arial" w:cs="Arial"/>
          <w:b/>
          <w:sz w:val="17"/>
          <w:szCs w:val="17"/>
        </w:rPr>
      </w:pPr>
      <w:r w:rsidRPr="00231EC8">
        <w:rPr>
          <w:rFonts w:ascii="Arial" w:hAnsi="Arial" w:cs="Arial"/>
          <w:b/>
          <w:sz w:val="17"/>
          <w:szCs w:val="17"/>
        </w:rPr>
        <w:t xml:space="preserve">Artikel 1: Toepasselijkheid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 xml:space="preserve">Deze Algemene Productvoorwaarden </w:t>
      </w:r>
      <w:r w:rsidR="00DE6962">
        <w:rPr>
          <w:rFonts w:ascii="Arial" w:hAnsi="Arial" w:cs="Arial"/>
          <w:sz w:val="17"/>
          <w:szCs w:val="17"/>
        </w:rPr>
        <w:t>abonnementen</w:t>
      </w:r>
      <w:r w:rsidR="007B3AE9">
        <w:rPr>
          <w:rFonts w:ascii="Arial" w:hAnsi="Arial" w:cs="Arial"/>
          <w:sz w:val="17"/>
          <w:szCs w:val="17"/>
        </w:rPr>
        <w:t xml:space="preserve"> Schiphol</w:t>
      </w:r>
      <w:r w:rsidRPr="00231EC8">
        <w:rPr>
          <w:rFonts w:ascii="Arial" w:hAnsi="Arial" w:cs="Arial"/>
          <w:sz w:val="17"/>
          <w:szCs w:val="17"/>
        </w:rPr>
        <w:t xml:space="preserve"> zijn van toepassing op </w:t>
      </w:r>
      <w:r w:rsidR="007B3AE9">
        <w:rPr>
          <w:rFonts w:ascii="Arial" w:hAnsi="Arial" w:cs="Arial"/>
          <w:sz w:val="17"/>
          <w:szCs w:val="17"/>
        </w:rPr>
        <w:t xml:space="preserve">abonnementen die </w:t>
      </w:r>
      <w:r w:rsidRPr="00231EC8">
        <w:rPr>
          <w:rFonts w:ascii="Arial" w:hAnsi="Arial" w:cs="Arial"/>
          <w:sz w:val="17"/>
          <w:szCs w:val="17"/>
        </w:rPr>
        <w:t xml:space="preserve">door Connexxion worden aangeboden aan consumenten als: </w:t>
      </w:r>
    </w:p>
    <w:p w:rsidR="00DB22E1" w:rsidRDefault="00DB22E1" w:rsidP="00DB22E1">
      <w:pPr>
        <w:spacing w:after="0" w:line="240" w:lineRule="auto"/>
        <w:rPr>
          <w:rFonts w:ascii="Arial" w:hAnsi="Arial" w:cs="Arial"/>
          <w:sz w:val="17"/>
          <w:szCs w:val="17"/>
        </w:rPr>
      </w:pPr>
      <w:r w:rsidRPr="00DB22E1">
        <w:rPr>
          <w:rFonts w:ascii="Arial" w:hAnsi="Arial" w:cs="Arial"/>
          <w:sz w:val="17"/>
          <w:szCs w:val="17"/>
        </w:rPr>
        <w:t xml:space="preserve">- </w:t>
      </w:r>
      <w:r w:rsidR="007B3AE9">
        <w:rPr>
          <w:rFonts w:ascii="Arial" w:hAnsi="Arial" w:cs="Arial"/>
          <w:sz w:val="17"/>
          <w:szCs w:val="17"/>
        </w:rPr>
        <w:t>Jaarabonnement Schiphol (JAS)</w:t>
      </w:r>
    </w:p>
    <w:p w:rsidR="00DE6962" w:rsidRPr="00DB22E1" w:rsidRDefault="00DE6962" w:rsidP="00DB22E1">
      <w:pPr>
        <w:spacing w:after="0" w:line="240" w:lineRule="auto"/>
        <w:rPr>
          <w:rFonts w:ascii="Arial" w:hAnsi="Arial" w:cs="Arial"/>
          <w:sz w:val="17"/>
          <w:szCs w:val="17"/>
        </w:rPr>
      </w:pPr>
      <w:r>
        <w:rPr>
          <w:rFonts w:ascii="Arial" w:hAnsi="Arial" w:cs="Arial"/>
          <w:sz w:val="17"/>
          <w:szCs w:val="17"/>
        </w:rPr>
        <w:t>- Schiphol Flex</w:t>
      </w:r>
    </w:p>
    <w:p w:rsidR="00DB22E1" w:rsidRPr="00231EC8" w:rsidRDefault="00DB22E1" w:rsidP="00DB22E1">
      <w:pPr>
        <w:spacing w:after="0" w:line="240" w:lineRule="auto"/>
        <w:rPr>
          <w:rFonts w:ascii="Arial" w:hAnsi="Arial" w:cs="Arial"/>
          <w:sz w:val="17"/>
          <w:szCs w:val="17"/>
        </w:rPr>
      </w:pP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Tevens zijn deze Algemene Productvoorwaarden</w:t>
      </w:r>
      <w:r w:rsidR="00DE6962">
        <w:rPr>
          <w:rFonts w:ascii="Arial" w:hAnsi="Arial" w:cs="Arial"/>
          <w:sz w:val="17"/>
          <w:szCs w:val="17"/>
        </w:rPr>
        <w:t xml:space="preserve"> </w:t>
      </w:r>
      <w:r w:rsidR="007B3AE9">
        <w:rPr>
          <w:rFonts w:ascii="Arial" w:hAnsi="Arial" w:cs="Arial"/>
          <w:sz w:val="17"/>
          <w:szCs w:val="17"/>
        </w:rPr>
        <w:t>abonnement</w:t>
      </w:r>
      <w:r w:rsidR="00DE6962">
        <w:rPr>
          <w:rFonts w:ascii="Arial" w:hAnsi="Arial" w:cs="Arial"/>
          <w:sz w:val="17"/>
          <w:szCs w:val="17"/>
        </w:rPr>
        <w:t>en</w:t>
      </w:r>
      <w:r w:rsidR="007B3AE9">
        <w:rPr>
          <w:rFonts w:ascii="Arial" w:hAnsi="Arial" w:cs="Arial"/>
          <w:sz w:val="17"/>
          <w:szCs w:val="17"/>
        </w:rPr>
        <w:t xml:space="preserve"> Schiphol</w:t>
      </w:r>
      <w:r w:rsidRPr="00231EC8">
        <w:rPr>
          <w:rFonts w:ascii="Arial" w:hAnsi="Arial" w:cs="Arial"/>
          <w:sz w:val="17"/>
          <w:szCs w:val="17"/>
        </w:rPr>
        <w:t xml:space="preserve"> van toepassing op alle reizen, die u als abonnementhouder met dit Abonnement maakt bij Connexxion binnen het geldigheidsgebied.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Daarnaast gelden ook de Algemene voorwaarden openbaar stads-</w:t>
      </w:r>
      <w:r>
        <w:rPr>
          <w:rFonts w:ascii="Arial" w:hAnsi="Arial" w:cs="Arial"/>
          <w:sz w:val="17"/>
          <w:szCs w:val="17"/>
        </w:rPr>
        <w:t xml:space="preserve"> </w:t>
      </w:r>
      <w:r w:rsidRPr="00231EC8">
        <w:rPr>
          <w:rFonts w:ascii="Arial" w:hAnsi="Arial" w:cs="Arial"/>
          <w:sz w:val="17"/>
          <w:szCs w:val="17"/>
        </w:rPr>
        <w:t xml:space="preserve">en streekvervoer en de Algemene voorwaarden voor het gebruik van de </w:t>
      </w:r>
      <w:r w:rsidR="00ED5C37">
        <w:rPr>
          <w:rFonts w:ascii="Arial" w:hAnsi="Arial" w:cs="Arial"/>
          <w:sz w:val="17"/>
          <w:szCs w:val="17"/>
        </w:rPr>
        <w:t>ov-chipkaart</w:t>
      </w:r>
      <w:r w:rsidRPr="00231EC8">
        <w:rPr>
          <w:rFonts w:ascii="Arial" w:hAnsi="Arial" w:cs="Arial"/>
          <w:sz w:val="17"/>
          <w:szCs w:val="17"/>
        </w:rPr>
        <w:t xml:space="preserve"> van Trans Link Systems. </w:t>
      </w:r>
    </w:p>
    <w:p w:rsidR="00B03379" w:rsidRPr="00231EC8" w:rsidRDefault="00B03379" w:rsidP="00C24746">
      <w:pPr>
        <w:spacing w:after="0" w:line="240" w:lineRule="auto"/>
        <w:rPr>
          <w:rFonts w:ascii="Arial" w:hAnsi="Arial" w:cs="Arial"/>
          <w:sz w:val="17"/>
          <w:szCs w:val="17"/>
        </w:rPr>
      </w:pPr>
    </w:p>
    <w:p w:rsidR="00B03379" w:rsidRPr="00231EC8" w:rsidRDefault="00B03379" w:rsidP="00C24746">
      <w:pPr>
        <w:spacing w:after="0" w:line="240" w:lineRule="auto"/>
        <w:rPr>
          <w:rFonts w:ascii="Arial" w:hAnsi="Arial" w:cs="Arial"/>
          <w:b/>
          <w:sz w:val="17"/>
          <w:szCs w:val="17"/>
        </w:rPr>
      </w:pPr>
      <w:r w:rsidRPr="00231EC8">
        <w:rPr>
          <w:rFonts w:ascii="Arial" w:hAnsi="Arial" w:cs="Arial"/>
          <w:b/>
          <w:sz w:val="17"/>
          <w:szCs w:val="17"/>
        </w:rPr>
        <w:t xml:space="preserve">Artikel 2: Begrippenlijst </w:t>
      </w:r>
    </w:p>
    <w:p w:rsidR="00B03379" w:rsidRPr="00231EC8" w:rsidRDefault="00B03379" w:rsidP="00C24746">
      <w:pPr>
        <w:spacing w:after="0" w:line="240" w:lineRule="auto"/>
        <w:rPr>
          <w:rFonts w:ascii="Arial" w:hAnsi="Arial" w:cs="Arial"/>
          <w:sz w:val="17"/>
          <w:szCs w:val="17"/>
        </w:rPr>
      </w:pPr>
      <w:bookmarkStart w:id="0" w:name="_GoBack"/>
      <w:bookmarkEnd w:id="0"/>
      <w:r w:rsidRPr="00231EC8">
        <w:rPr>
          <w:rFonts w:ascii="Arial" w:hAnsi="Arial" w:cs="Arial"/>
          <w:sz w:val="17"/>
          <w:szCs w:val="17"/>
        </w:rPr>
        <w:t xml:space="preserve">In deze Algemene Productvoorwaarden hebben de onderstaande begrippen, geschreven met een hoofdletter, de volgende betekenis: </w:t>
      </w:r>
    </w:p>
    <w:p w:rsidR="00B03379" w:rsidRPr="00231EC8" w:rsidRDefault="00B03379" w:rsidP="00C24746">
      <w:pPr>
        <w:spacing w:after="0" w:line="240" w:lineRule="auto"/>
        <w:rPr>
          <w:rFonts w:ascii="Arial" w:hAnsi="Arial" w:cs="Arial"/>
          <w:sz w:val="17"/>
          <w:szCs w:val="17"/>
        </w:rPr>
      </w:pPr>
      <w:r w:rsidRPr="00231EC8">
        <w:rPr>
          <w:rFonts w:ascii="Arial" w:hAnsi="Arial" w:cs="Arial"/>
          <w:b/>
          <w:sz w:val="17"/>
          <w:szCs w:val="17"/>
        </w:rPr>
        <w:t>Abonneme</w:t>
      </w:r>
      <w:r w:rsidRPr="00DB5CED">
        <w:rPr>
          <w:rFonts w:ascii="Arial" w:hAnsi="Arial" w:cs="Arial"/>
          <w:b/>
          <w:sz w:val="17"/>
          <w:szCs w:val="17"/>
        </w:rPr>
        <w:t>nt:</w:t>
      </w:r>
      <w:r>
        <w:rPr>
          <w:rFonts w:ascii="Arial" w:hAnsi="Arial" w:cs="Arial"/>
          <w:sz w:val="17"/>
          <w:szCs w:val="17"/>
        </w:rPr>
        <w:t xml:space="preserve"> Een recht om gedurende de </w:t>
      </w:r>
      <w:r w:rsidRPr="00231EC8">
        <w:rPr>
          <w:rFonts w:ascii="Arial" w:hAnsi="Arial" w:cs="Arial"/>
          <w:sz w:val="17"/>
          <w:szCs w:val="17"/>
        </w:rPr>
        <w:t>abonnementsperiode</w:t>
      </w:r>
      <w:r>
        <w:rPr>
          <w:rFonts w:ascii="Arial" w:hAnsi="Arial" w:cs="Arial"/>
          <w:sz w:val="17"/>
          <w:szCs w:val="17"/>
        </w:rPr>
        <w:t xml:space="preserve"> vrij te reizen binnen het </w:t>
      </w:r>
      <w:r w:rsidRPr="00231EC8">
        <w:rPr>
          <w:rFonts w:ascii="Arial" w:hAnsi="Arial" w:cs="Arial"/>
          <w:sz w:val="17"/>
          <w:szCs w:val="17"/>
        </w:rPr>
        <w:t xml:space="preserve">Geldigheidsgebied. </w:t>
      </w:r>
    </w:p>
    <w:p w:rsidR="00B03379" w:rsidRPr="00231EC8" w:rsidRDefault="00B03379" w:rsidP="00C24746">
      <w:pPr>
        <w:spacing w:after="0" w:line="240" w:lineRule="auto"/>
        <w:rPr>
          <w:rFonts w:ascii="Arial" w:hAnsi="Arial" w:cs="Arial"/>
          <w:sz w:val="17"/>
          <w:szCs w:val="17"/>
        </w:rPr>
      </w:pPr>
      <w:r w:rsidRPr="00231EC8">
        <w:rPr>
          <w:rFonts w:ascii="Arial" w:hAnsi="Arial" w:cs="Arial"/>
          <w:b/>
          <w:sz w:val="17"/>
          <w:szCs w:val="17"/>
        </w:rPr>
        <w:t>Connexxion:</w:t>
      </w:r>
      <w:r w:rsidRPr="00231EC8">
        <w:rPr>
          <w:rFonts w:ascii="Arial" w:hAnsi="Arial" w:cs="Arial"/>
          <w:sz w:val="17"/>
          <w:szCs w:val="17"/>
        </w:rPr>
        <w:t xml:space="preserve"> Connexxion Holding NV en aan haar gelieerde (dochter-)ondernemingen. </w:t>
      </w:r>
    </w:p>
    <w:p w:rsidR="00B03379" w:rsidRPr="00231EC8" w:rsidRDefault="00B03379" w:rsidP="00C24746">
      <w:pPr>
        <w:spacing w:after="0" w:line="240" w:lineRule="auto"/>
        <w:rPr>
          <w:rFonts w:ascii="Arial" w:hAnsi="Arial" w:cs="Arial"/>
          <w:sz w:val="17"/>
          <w:szCs w:val="17"/>
        </w:rPr>
      </w:pPr>
      <w:r w:rsidRPr="00231EC8">
        <w:rPr>
          <w:rFonts w:ascii="Arial" w:hAnsi="Arial" w:cs="Arial"/>
          <w:b/>
          <w:sz w:val="17"/>
          <w:szCs w:val="17"/>
        </w:rPr>
        <w:t>Connexxion Verkoopkanalen:</w:t>
      </w:r>
      <w:r w:rsidRPr="00231EC8">
        <w:rPr>
          <w:rFonts w:ascii="Arial" w:hAnsi="Arial" w:cs="Arial"/>
          <w:sz w:val="17"/>
          <w:szCs w:val="17"/>
        </w:rPr>
        <w:t xml:space="preserve"> Verkoop van abonnementen via: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 xml:space="preserve">• Gele oplaadapparaten voor de </w:t>
      </w:r>
      <w:r w:rsidR="00ED5C37">
        <w:rPr>
          <w:rFonts w:ascii="Arial" w:hAnsi="Arial" w:cs="Arial"/>
          <w:sz w:val="17"/>
          <w:szCs w:val="17"/>
        </w:rPr>
        <w:t>ov-chipkaart</w:t>
      </w:r>
      <w:r w:rsidRPr="00231EC8">
        <w:rPr>
          <w:rFonts w:ascii="Arial" w:hAnsi="Arial" w:cs="Arial"/>
          <w:sz w:val="17"/>
          <w:szCs w:val="17"/>
        </w:rPr>
        <w:t xml:space="preserve"> van de fabrikant CCV in vervoersconcessies waar Connexxion rijdt (met uitzondering van IJsselmond)</w:t>
      </w:r>
      <w:r>
        <w:rPr>
          <w:rFonts w:ascii="Arial" w:hAnsi="Arial" w:cs="Arial"/>
          <w:sz w:val="17"/>
          <w:szCs w:val="17"/>
        </w:rPr>
        <w:t>.</w:t>
      </w:r>
      <w:r w:rsidRPr="00231EC8">
        <w:rPr>
          <w:rFonts w:ascii="Arial" w:hAnsi="Arial" w:cs="Arial"/>
          <w:sz w:val="17"/>
          <w:szCs w:val="17"/>
        </w:rPr>
        <w:t xml:space="preserve">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 xml:space="preserve">• Webwinkel van Connexxion, Breng en Hermes onderdeel van de website connexxion.nl. </w:t>
      </w:r>
    </w:p>
    <w:p w:rsidR="00B03379" w:rsidRPr="00231EC8" w:rsidRDefault="00B03379" w:rsidP="00C24746">
      <w:pPr>
        <w:spacing w:after="0" w:line="240" w:lineRule="auto"/>
        <w:rPr>
          <w:rFonts w:ascii="Arial" w:hAnsi="Arial" w:cs="Arial"/>
          <w:sz w:val="17"/>
          <w:szCs w:val="17"/>
        </w:rPr>
      </w:pPr>
      <w:r>
        <w:rPr>
          <w:rFonts w:ascii="Arial" w:hAnsi="Arial" w:cs="Arial"/>
          <w:sz w:val="17"/>
          <w:szCs w:val="17"/>
        </w:rPr>
        <w:t xml:space="preserve">• </w:t>
      </w:r>
      <w:r w:rsidRPr="00231EC8">
        <w:rPr>
          <w:rFonts w:ascii="Arial" w:hAnsi="Arial" w:cs="Arial"/>
          <w:sz w:val="17"/>
          <w:szCs w:val="17"/>
        </w:rPr>
        <w:t xml:space="preserve">Servicebalies van Connexxion, Breng en Hermes.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w:t>
      </w:r>
      <w:r>
        <w:rPr>
          <w:rFonts w:ascii="Arial" w:hAnsi="Arial" w:cs="Arial"/>
          <w:sz w:val="17"/>
          <w:szCs w:val="17"/>
        </w:rPr>
        <w:t xml:space="preserve"> </w:t>
      </w:r>
      <w:r w:rsidRPr="00447585">
        <w:rPr>
          <w:rFonts w:ascii="Arial" w:hAnsi="Arial" w:cs="Arial"/>
          <w:sz w:val="17"/>
          <w:szCs w:val="17"/>
        </w:rPr>
        <w:t>Reisproducten</w:t>
      </w:r>
      <w:r w:rsidRPr="00231EC8">
        <w:rPr>
          <w:rFonts w:ascii="Arial" w:hAnsi="Arial" w:cs="Arial"/>
          <w:sz w:val="17"/>
          <w:szCs w:val="17"/>
        </w:rPr>
        <w:t xml:space="preserve"> verkocht via Connexxion klantenservice (bijvoorbeeld jaarabonnementen). </w:t>
      </w:r>
    </w:p>
    <w:p w:rsidR="00B03379" w:rsidRPr="00231EC8" w:rsidRDefault="00B03379" w:rsidP="00C24746">
      <w:pPr>
        <w:spacing w:after="0" w:line="240" w:lineRule="auto"/>
        <w:rPr>
          <w:rFonts w:ascii="Arial" w:hAnsi="Arial" w:cs="Arial"/>
          <w:sz w:val="17"/>
          <w:szCs w:val="17"/>
        </w:rPr>
      </w:pPr>
      <w:r w:rsidRPr="00231EC8">
        <w:rPr>
          <w:rFonts w:ascii="Arial" w:hAnsi="Arial" w:cs="Arial"/>
          <w:b/>
          <w:sz w:val="17"/>
          <w:szCs w:val="17"/>
        </w:rPr>
        <w:t>Geldigheidsgebied:</w:t>
      </w:r>
      <w:r w:rsidRPr="00231EC8">
        <w:rPr>
          <w:rFonts w:ascii="Arial" w:hAnsi="Arial" w:cs="Arial"/>
          <w:sz w:val="17"/>
          <w:szCs w:val="17"/>
        </w:rPr>
        <w:t xml:space="preserve"> De lijnen en/of zones waarbinnen het Abonnement geldig is. </w:t>
      </w:r>
    </w:p>
    <w:p w:rsidR="00B03379" w:rsidRPr="00231EC8" w:rsidRDefault="00B03379" w:rsidP="00C24746">
      <w:pPr>
        <w:spacing w:after="0" w:line="240" w:lineRule="auto"/>
        <w:rPr>
          <w:rFonts w:ascii="Arial" w:hAnsi="Arial" w:cs="Arial"/>
          <w:sz w:val="17"/>
          <w:szCs w:val="17"/>
        </w:rPr>
      </w:pPr>
      <w:r w:rsidRPr="00231EC8">
        <w:rPr>
          <w:rFonts w:ascii="Arial" w:hAnsi="Arial" w:cs="Arial"/>
          <w:b/>
          <w:sz w:val="17"/>
          <w:szCs w:val="17"/>
        </w:rPr>
        <w:t>Instaptarief:</w:t>
      </w:r>
      <w:r w:rsidRPr="00231EC8">
        <w:rPr>
          <w:rFonts w:ascii="Arial" w:hAnsi="Arial" w:cs="Arial"/>
          <w:sz w:val="17"/>
          <w:szCs w:val="17"/>
        </w:rPr>
        <w:t xml:space="preserve"> Als u </w:t>
      </w:r>
      <w:r>
        <w:rPr>
          <w:rFonts w:ascii="Arial" w:hAnsi="Arial" w:cs="Arial"/>
          <w:sz w:val="17"/>
          <w:szCs w:val="17"/>
        </w:rPr>
        <w:t>r</w:t>
      </w:r>
      <w:r w:rsidRPr="00231EC8">
        <w:rPr>
          <w:rFonts w:ascii="Arial" w:hAnsi="Arial" w:cs="Arial"/>
          <w:sz w:val="17"/>
          <w:szCs w:val="17"/>
        </w:rPr>
        <w:t xml:space="preserve">eist op Saldo, betaalt u naast een tarief per kilometer ook een vast bedrag per Reis. Dit vaste bedrag noemen we het Instaptarief. </w:t>
      </w:r>
    </w:p>
    <w:p w:rsidR="00B03379" w:rsidRPr="00231EC8" w:rsidRDefault="00B03379" w:rsidP="0066041B">
      <w:pPr>
        <w:spacing w:after="0" w:line="240" w:lineRule="auto"/>
        <w:rPr>
          <w:rFonts w:ascii="Arial" w:hAnsi="Arial" w:cs="Arial"/>
          <w:sz w:val="17"/>
          <w:szCs w:val="17"/>
        </w:rPr>
      </w:pPr>
      <w:r w:rsidRPr="00231EC8">
        <w:rPr>
          <w:rFonts w:ascii="Arial" w:hAnsi="Arial" w:cs="Arial"/>
          <w:b/>
          <w:sz w:val="17"/>
          <w:szCs w:val="17"/>
        </w:rPr>
        <w:t>Reis</w:t>
      </w:r>
      <w:r w:rsidRPr="00231EC8">
        <w:rPr>
          <w:rFonts w:ascii="Arial" w:hAnsi="Arial" w:cs="Arial"/>
          <w:sz w:val="17"/>
          <w:szCs w:val="17"/>
        </w:rPr>
        <w:t xml:space="preserve">: Een aaneenschakeling van Ritten met de </w:t>
      </w:r>
      <w:r w:rsidR="00ED5C37">
        <w:rPr>
          <w:rFonts w:ascii="Arial" w:hAnsi="Arial" w:cs="Arial"/>
          <w:sz w:val="17"/>
          <w:szCs w:val="17"/>
        </w:rPr>
        <w:t>ov-chipkaart</w:t>
      </w:r>
      <w:r>
        <w:rPr>
          <w:rFonts w:ascii="Arial" w:hAnsi="Arial" w:cs="Arial"/>
          <w:sz w:val="17"/>
          <w:szCs w:val="17"/>
        </w:rPr>
        <w:t xml:space="preserve">. </w:t>
      </w:r>
      <w:r w:rsidRPr="005F6E54">
        <w:rPr>
          <w:rFonts w:ascii="Arial" w:hAnsi="Arial" w:cs="Arial"/>
          <w:b/>
          <w:sz w:val="17"/>
          <w:szCs w:val="17"/>
        </w:rPr>
        <w:t xml:space="preserve">Reisproduct: </w:t>
      </w:r>
      <w:r w:rsidRPr="00231EC8">
        <w:rPr>
          <w:rFonts w:ascii="Arial" w:hAnsi="Arial" w:cs="Arial"/>
          <w:sz w:val="17"/>
          <w:szCs w:val="17"/>
        </w:rPr>
        <w:t xml:space="preserve">Dit is het digitale reisrecht dat u op uw </w:t>
      </w:r>
      <w:r w:rsidR="00ED5C37" w:rsidRPr="00231EC8">
        <w:rPr>
          <w:rFonts w:ascii="Arial" w:hAnsi="Arial" w:cs="Arial"/>
          <w:sz w:val="17"/>
          <w:szCs w:val="17"/>
        </w:rPr>
        <w:t>ov-chipkaart</w:t>
      </w:r>
      <w:r w:rsidRPr="00231EC8">
        <w:rPr>
          <w:rFonts w:ascii="Arial" w:hAnsi="Arial" w:cs="Arial"/>
          <w:sz w:val="17"/>
          <w:szCs w:val="17"/>
        </w:rPr>
        <w:t xml:space="preserve"> zet. Tijdens uw Reis met het openbaar vervoer maakt u steeds gebruik van één van de Reisproducten op uw </w:t>
      </w:r>
      <w:r w:rsidR="00ED5C37" w:rsidRPr="00231EC8">
        <w:rPr>
          <w:rFonts w:ascii="Arial" w:hAnsi="Arial" w:cs="Arial"/>
          <w:sz w:val="17"/>
          <w:szCs w:val="17"/>
        </w:rPr>
        <w:t>ov-chipkaart</w:t>
      </w:r>
      <w:r w:rsidRPr="00231EC8">
        <w:rPr>
          <w:rFonts w:ascii="Arial" w:hAnsi="Arial" w:cs="Arial"/>
          <w:sz w:val="17"/>
          <w:szCs w:val="17"/>
        </w:rPr>
        <w:t xml:space="preserve">. </w:t>
      </w:r>
    </w:p>
    <w:p w:rsidR="00B03379" w:rsidRPr="00231EC8" w:rsidRDefault="00B03379" w:rsidP="00C24746">
      <w:pPr>
        <w:spacing w:after="0" w:line="240" w:lineRule="auto"/>
        <w:rPr>
          <w:rFonts w:ascii="Arial" w:hAnsi="Arial" w:cs="Arial"/>
          <w:sz w:val="17"/>
          <w:szCs w:val="17"/>
        </w:rPr>
      </w:pPr>
      <w:r w:rsidRPr="00231EC8">
        <w:rPr>
          <w:rFonts w:ascii="Arial" w:hAnsi="Arial" w:cs="Arial"/>
          <w:b/>
          <w:sz w:val="17"/>
          <w:szCs w:val="17"/>
        </w:rPr>
        <w:t>Reizen op Saldo:</w:t>
      </w:r>
      <w:r w:rsidRPr="00231EC8">
        <w:rPr>
          <w:rFonts w:ascii="Arial" w:hAnsi="Arial" w:cs="Arial"/>
          <w:sz w:val="17"/>
          <w:szCs w:val="17"/>
        </w:rPr>
        <w:t xml:space="preserve"> Het principe, waarbij door met de </w:t>
      </w:r>
      <w:r w:rsidR="00ED5C37" w:rsidRPr="00231EC8">
        <w:rPr>
          <w:rFonts w:ascii="Arial" w:hAnsi="Arial" w:cs="Arial"/>
          <w:sz w:val="17"/>
          <w:szCs w:val="17"/>
        </w:rPr>
        <w:t>ov-chipkaart</w:t>
      </w:r>
      <w:r w:rsidRPr="00231EC8">
        <w:rPr>
          <w:rFonts w:ascii="Arial" w:hAnsi="Arial" w:cs="Arial"/>
          <w:sz w:val="17"/>
          <w:szCs w:val="17"/>
        </w:rPr>
        <w:t xml:space="preserve"> in te checken en uit te checken wordt vastgesteld welk traject u heeft afgelegd en welke vergoeding u daarvoor bent verschuldigd. </w:t>
      </w:r>
    </w:p>
    <w:p w:rsidR="00B03379" w:rsidRPr="00231EC8" w:rsidRDefault="00B03379" w:rsidP="00C24746">
      <w:pPr>
        <w:spacing w:after="0" w:line="240" w:lineRule="auto"/>
        <w:rPr>
          <w:rFonts w:ascii="Arial" w:hAnsi="Arial" w:cs="Arial"/>
          <w:sz w:val="17"/>
          <w:szCs w:val="17"/>
        </w:rPr>
      </w:pPr>
      <w:r w:rsidRPr="00231EC8">
        <w:rPr>
          <w:rFonts w:ascii="Arial" w:hAnsi="Arial" w:cs="Arial"/>
          <w:b/>
          <w:sz w:val="17"/>
          <w:szCs w:val="17"/>
        </w:rPr>
        <w:t xml:space="preserve">Rit: </w:t>
      </w:r>
      <w:r w:rsidRPr="00231EC8">
        <w:rPr>
          <w:rFonts w:ascii="Arial" w:hAnsi="Arial" w:cs="Arial"/>
          <w:sz w:val="17"/>
          <w:szCs w:val="17"/>
        </w:rPr>
        <w:t xml:space="preserve">De met een check-in en check-uit gedefinieerde verplaatsing met één vervoermiddel tussen instaphalte en uitstaphalte. </w:t>
      </w:r>
    </w:p>
    <w:p w:rsidR="00B03379" w:rsidRPr="00231EC8" w:rsidRDefault="00B03379" w:rsidP="00C24746">
      <w:pPr>
        <w:spacing w:after="0" w:line="240" w:lineRule="auto"/>
        <w:rPr>
          <w:rFonts w:ascii="Arial" w:hAnsi="Arial" w:cs="Arial"/>
          <w:sz w:val="17"/>
          <w:szCs w:val="17"/>
        </w:rPr>
      </w:pPr>
      <w:r w:rsidRPr="00231EC8">
        <w:rPr>
          <w:rFonts w:ascii="Arial" w:hAnsi="Arial" w:cs="Arial"/>
          <w:b/>
          <w:sz w:val="17"/>
          <w:szCs w:val="17"/>
        </w:rPr>
        <w:t xml:space="preserve">Saldo: </w:t>
      </w:r>
      <w:r w:rsidRPr="00231EC8">
        <w:rPr>
          <w:rFonts w:ascii="Arial" w:hAnsi="Arial" w:cs="Arial"/>
          <w:sz w:val="17"/>
          <w:szCs w:val="17"/>
        </w:rPr>
        <w:t xml:space="preserve">Financieel tegoed op uw </w:t>
      </w:r>
      <w:r w:rsidR="00ED5C37">
        <w:rPr>
          <w:rFonts w:ascii="Arial" w:hAnsi="Arial" w:cs="Arial"/>
          <w:sz w:val="17"/>
          <w:szCs w:val="17"/>
        </w:rPr>
        <w:t>ov-chipkaart</w:t>
      </w:r>
      <w:r w:rsidRPr="00231EC8">
        <w:rPr>
          <w:rFonts w:ascii="Arial" w:hAnsi="Arial" w:cs="Arial"/>
          <w:sz w:val="17"/>
          <w:szCs w:val="17"/>
        </w:rPr>
        <w:t xml:space="preserve">. </w:t>
      </w:r>
    </w:p>
    <w:p w:rsidR="00B03379" w:rsidRPr="00231EC8" w:rsidRDefault="00B03379" w:rsidP="00C24746">
      <w:pPr>
        <w:spacing w:after="0" w:line="240" w:lineRule="auto"/>
        <w:rPr>
          <w:rFonts w:ascii="Arial" w:hAnsi="Arial" w:cs="Arial"/>
          <w:sz w:val="17"/>
          <w:szCs w:val="17"/>
        </w:rPr>
      </w:pPr>
      <w:r w:rsidRPr="00231EC8">
        <w:rPr>
          <w:rFonts w:ascii="Arial" w:hAnsi="Arial" w:cs="Arial"/>
          <w:b/>
          <w:sz w:val="17"/>
          <w:szCs w:val="17"/>
        </w:rPr>
        <w:t>Stopzetten</w:t>
      </w:r>
      <w:r w:rsidRPr="00231EC8">
        <w:rPr>
          <w:rFonts w:ascii="Arial" w:hAnsi="Arial" w:cs="Arial"/>
          <w:sz w:val="17"/>
          <w:szCs w:val="17"/>
        </w:rPr>
        <w:t xml:space="preserve">: </w:t>
      </w:r>
      <w:r w:rsidR="00397F6E" w:rsidRPr="00397F6E">
        <w:rPr>
          <w:rFonts w:ascii="Arial" w:hAnsi="Arial" w:cs="Arial"/>
          <w:sz w:val="17"/>
          <w:szCs w:val="17"/>
        </w:rPr>
        <w:t>De handeling waarmee u het Abonnement bij een oplaadapparaat stopzet (van uw ov-chipkaart verwijdert). De handeling waarmee u, eventueel na aanvraag middels het restitutieformulier, het Abonnement bij een oplaadapparaat stopzet (van uw ov-chipkaart verwijdert).</w:t>
      </w:r>
    </w:p>
    <w:p w:rsidR="00AD2D2D" w:rsidRDefault="00AD2D2D" w:rsidP="00C24746">
      <w:pPr>
        <w:spacing w:after="0" w:line="240" w:lineRule="auto"/>
        <w:rPr>
          <w:rFonts w:ascii="Arial" w:hAnsi="Arial" w:cs="Arial"/>
          <w:b/>
          <w:sz w:val="17"/>
          <w:szCs w:val="17"/>
        </w:rPr>
      </w:pPr>
    </w:p>
    <w:p w:rsidR="00B03379" w:rsidRPr="00231EC8" w:rsidRDefault="00B03379" w:rsidP="00C24746">
      <w:pPr>
        <w:spacing w:after="0" w:line="240" w:lineRule="auto"/>
        <w:rPr>
          <w:rFonts w:ascii="Arial" w:hAnsi="Arial" w:cs="Arial"/>
          <w:b/>
          <w:sz w:val="17"/>
          <w:szCs w:val="17"/>
        </w:rPr>
      </w:pPr>
      <w:r w:rsidRPr="00231EC8">
        <w:rPr>
          <w:rFonts w:ascii="Arial" w:hAnsi="Arial" w:cs="Arial"/>
          <w:b/>
          <w:sz w:val="17"/>
          <w:szCs w:val="17"/>
        </w:rPr>
        <w:t xml:space="preserve">Artikel 3: Drager van het Abonnement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 xml:space="preserve">3.1 U kunt pas gebruik maken van uw Abonnement nadat u het Reisproduct op uw </w:t>
      </w:r>
      <w:r w:rsidR="00ED5C37">
        <w:rPr>
          <w:rFonts w:ascii="Arial" w:hAnsi="Arial" w:cs="Arial"/>
          <w:sz w:val="17"/>
          <w:szCs w:val="17"/>
        </w:rPr>
        <w:t>ov-chipkaart</w:t>
      </w:r>
      <w:r w:rsidRPr="00231EC8">
        <w:rPr>
          <w:rFonts w:ascii="Arial" w:hAnsi="Arial" w:cs="Arial"/>
          <w:sz w:val="17"/>
          <w:szCs w:val="17"/>
        </w:rPr>
        <w:t xml:space="preserve"> heeft geladen.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 xml:space="preserve">3.2 Het Reisrecht kan alleen geladen worden op een geldige persoonlijke </w:t>
      </w:r>
      <w:r w:rsidR="00ED5C37">
        <w:rPr>
          <w:rFonts w:ascii="Arial" w:hAnsi="Arial" w:cs="Arial"/>
          <w:sz w:val="17"/>
          <w:szCs w:val="17"/>
        </w:rPr>
        <w:t>ov-chipkaart</w:t>
      </w:r>
      <w:r w:rsidRPr="00231EC8">
        <w:rPr>
          <w:rFonts w:ascii="Arial" w:hAnsi="Arial" w:cs="Arial"/>
          <w:sz w:val="17"/>
          <w:szCs w:val="17"/>
        </w:rPr>
        <w:t xml:space="preserve">.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 xml:space="preserve">3.3 U dient zelf en voor eigen rekening zorg te dragen voor een persoonlijke </w:t>
      </w:r>
      <w:r w:rsidR="00ED5C37">
        <w:rPr>
          <w:rFonts w:ascii="Arial" w:hAnsi="Arial" w:cs="Arial"/>
          <w:sz w:val="17"/>
          <w:szCs w:val="17"/>
        </w:rPr>
        <w:t>ov-chipkaart</w:t>
      </w:r>
      <w:r w:rsidRPr="00231EC8">
        <w:rPr>
          <w:rFonts w:ascii="Arial" w:hAnsi="Arial" w:cs="Arial"/>
          <w:sz w:val="17"/>
          <w:szCs w:val="17"/>
        </w:rPr>
        <w:t xml:space="preserve">.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 xml:space="preserve">3.4 Uw </w:t>
      </w:r>
      <w:r w:rsidR="00ED5C37">
        <w:rPr>
          <w:rFonts w:ascii="Arial" w:hAnsi="Arial" w:cs="Arial"/>
          <w:sz w:val="17"/>
          <w:szCs w:val="17"/>
        </w:rPr>
        <w:t>ov-chipkaart</w:t>
      </w:r>
      <w:r w:rsidRPr="00231EC8">
        <w:rPr>
          <w:rFonts w:ascii="Arial" w:hAnsi="Arial" w:cs="Arial"/>
          <w:sz w:val="17"/>
          <w:szCs w:val="17"/>
        </w:rPr>
        <w:t xml:space="preserve"> heeft een bepaalde geldigheidsduur. Deze</w:t>
      </w:r>
      <w:r>
        <w:rPr>
          <w:rFonts w:ascii="Arial" w:hAnsi="Arial" w:cs="Arial"/>
          <w:sz w:val="17"/>
          <w:szCs w:val="17"/>
        </w:rPr>
        <w:t xml:space="preserve"> </w:t>
      </w:r>
      <w:r w:rsidRPr="00231EC8">
        <w:rPr>
          <w:rFonts w:ascii="Arial" w:hAnsi="Arial" w:cs="Arial"/>
          <w:sz w:val="17"/>
          <w:szCs w:val="17"/>
        </w:rPr>
        <w:t xml:space="preserve">geldigheidsduur zegt niets over de geldigheidsduur van uw Abonnement.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 xml:space="preserve">3.5 Als uw </w:t>
      </w:r>
      <w:r w:rsidR="00ED5C37">
        <w:rPr>
          <w:rFonts w:ascii="Arial" w:hAnsi="Arial" w:cs="Arial"/>
          <w:sz w:val="17"/>
          <w:szCs w:val="17"/>
        </w:rPr>
        <w:t>ov-chipkaart</w:t>
      </w:r>
      <w:r w:rsidRPr="00231EC8">
        <w:rPr>
          <w:rFonts w:ascii="Arial" w:hAnsi="Arial" w:cs="Arial"/>
          <w:sz w:val="17"/>
          <w:szCs w:val="17"/>
        </w:rPr>
        <w:t xml:space="preserve"> defect, verloren of gestolen is, dan moet u uw </w:t>
      </w:r>
      <w:r w:rsidR="00ED5C37">
        <w:rPr>
          <w:rFonts w:ascii="Arial" w:hAnsi="Arial" w:cs="Arial"/>
          <w:sz w:val="17"/>
          <w:szCs w:val="17"/>
        </w:rPr>
        <w:t>ov-chipkaart</w:t>
      </w:r>
      <w:r w:rsidRPr="00231EC8">
        <w:rPr>
          <w:rFonts w:ascii="Arial" w:hAnsi="Arial" w:cs="Arial"/>
          <w:sz w:val="17"/>
          <w:szCs w:val="17"/>
        </w:rPr>
        <w:t xml:space="preserve"> direct laten blokkeren via Klantenservice </w:t>
      </w:r>
      <w:r w:rsidR="00ED5C37" w:rsidRPr="00231EC8">
        <w:rPr>
          <w:rFonts w:ascii="Arial" w:hAnsi="Arial" w:cs="Arial"/>
          <w:sz w:val="17"/>
          <w:szCs w:val="17"/>
        </w:rPr>
        <w:t>ov-chipkaart</w:t>
      </w:r>
      <w:r w:rsidRPr="00231EC8">
        <w:rPr>
          <w:rFonts w:ascii="Arial" w:hAnsi="Arial" w:cs="Arial"/>
          <w:sz w:val="17"/>
          <w:szCs w:val="17"/>
        </w:rPr>
        <w:t xml:space="preserve"> van Trans Link Systems 0900 0980 (€ 0,</w:t>
      </w:r>
      <w:r w:rsidR="00FE78A9">
        <w:rPr>
          <w:rFonts w:ascii="Arial" w:hAnsi="Arial" w:cs="Arial"/>
          <w:sz w:val="17"/>
          <w:szCs w:val="17"/>
        </w:rPr>
        <w:t>5</w:t>
      </w:r>
      <w:r w:rsidRPr="00231EC8">
        <w:rPr>
          <w:rFonts w:ascii="Arial" w:hAnsi="Arial" w:cs="Arial"/>
          <w:sz w:val="17"/>
          <w:szCs w:val="17"/>
        </w:rPr>
        <w:t xml:space="preserve">0 </w:t>
      </w:r>
      <w:proofErr w:type="spellStart"/>
      <w:r w:rsidRPr="00231EC8">
        <w:rPr>
          <w:rFonts w:ascii="Arial" w:hAnsi="Arial" w:cs="Arial"/>
          <w:sz w:val="17"/>
          <w:szCs w:val="17"/>
        </w:rPr>
        <w:t>p.</w:t>
      </w:r>
      <w:r w:rsidR="00FE78A9">
        <w:rPr>
          <w:rFonts w:ascii="Arial" w:hAnsi="Arial" w:cs="Arial"/>
          <w:sz w:val="17"/>
          <w:szCs w:val="17"/>
        </w:rPr>
        <w:t>g</w:t>
      </w:r>
      <w:r w:rsidRPr="00231EC8">
        <w:rPr>
          <w:rFonts w:ascii="Arial" w:hAnsi="Arial" w:cs="Arial"/>
          <w:sz w:val="17"/>
          <w:szCs w:val="17"/>
        </w:rPr>
        <w:t>.</w:t>
      </w:r>
      <w:proofErr w:type="spellEnd"/>
      <w:r w:rsidRPr="00231EC8">
        <w:rPr>
          <w:rFonts w:ascii="Arial" w:hAnsi="Arial" w:cs="Arial"/>
          <w:sz w:val="17"/>
          <w:szCs w:val="17"/>
        </w:rPr>
        <w:t xml:space="preserve">).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 xml:space="preserve">3.6 Als u een vervangende </w:t>
      </w:r>
      <w:r w:rsidR="00ED5C37">
        <w:rPr>
          <w:rFonts w:ascii="Arial" w:hAnsi="Arial" w:cs="Arial"/>
          <w:sz w:val="17"/>
          <w:szCs w:val="17"/>
        </w:rPr>
        <w:t>ov-chipkaart</w:t>
      </w:r>
      <w:r w:rsidRPr="00231EC8">
        <w:rPr>
          <w:rFonts w:ascii="Arial" w:hAnsi="Arial" w:cs="Arial"/>
          <w:sz w:val="17"/>
          <w:szCs w:val="17"/>
        </w:rPr>
        <w:t xml:space="preserve"> bij TLS bestelt of een verlopen kaart vernieuwt, wordt hierop automatisch uw lopende Abonnement geplaatst, met de oorspronkelijke einddatum. </w:t>
      </w:r>
    </w:p>
    <w:p w:rsidR="00B03379" w:rsidRDefault="00B03379" w:rsidP="00C24746">
      <w:pPr>
        <w:spacing w:after="0" w:line="240" w:lineRule="auto"/>
        <w:rPr>
          <w:rFonts w:ascii="Arial" w:hAnsi="Arial" w:cs="Arial"/>
          <w:sz w:val="17"/>
          <w:szCs w:val="17"/>
        </w:rPr>
      </w:pPr>
      <w:r w:rsidRPr="00231EC8">
        <w:rPr>
          <w:rFonts w:ascii="Arial" w:hAnsi="Arial" w:cs="Arial"/>
          <w:sz w:val="17"/>
          <w:szCs w:val="17"/>
        </w:rPr>
        <w:t xml:space="preserve">3.7 Houdt u er rekening mee dat de levertijd van een vervangende kaart </w:t>
      </w:r>
      <w:r w:rsidR="00830A36">
        <w:rPr>
          <w:rFonts w:ascii="Arial" w:hAnsi="Arial" w:cs="Arial"/>
          <w:sz w:val="17"/>
          <w:szCs w:val="17"/>
        </w:rPr>
        <w:t>1</w:t>
      </w:r>
      <w:r w:rsidRPr="00231EC8">
        <w:rPr>
          <w:rFonts w:ascii="Arial" w:hAnsi="Arial" w:cs="Arial"/>
          <w:sz w:val="17"/>
          <w:szCs w:val="17"/>
        </w:rPr>
        <w:t xml:space="preserve"> we</w:t>
      </w:r>
      <w:r w:rsidR="00830A36">
        <w:rPr>
          <w:rFonts w:ascii="Arial" w:hAnsi="Arial" w:cs="Arial"/>
          <w:sz w:val="17"/>
          <w:szCs w:val="17"/>
        </w:rPr>
        <w:t>e</w:t>
      </w:r>
      <w:r w:rsidRPr="00231EC8">
        <w:rPr>
          <w:rFonts w:ascii="Arial" w:hAnsi="Arial" w:cs="Arial"/>
          <w:sz w:val="17"/>
          <w:szCs w:val="17"/>
        </w:rPr>
        <w:t>k kan bedragen. Tussen het moment van het defect</w:t>
      </w:r>
      <w:r>
        <w:rPr>
          <w:rFonts w:ascii="Arial" w:hAnsi="Arial" w:cs="Arial"/>
          <w:sz w:val="17"/>
          <w:szCs w:val="17"/>
        </w:rPr>
        <w:t xml:space="preserve"> </w:t>
      </w:r>
      <w:r w:rsidRPr="00231EC8">
        <w:rPr>
          <w:rFonts w:ascii="Arial" w:hAnsi="Arial" w:cs="Arial"/>
          <w:sz w:val="17"/>
          <w:szCs w:val="17"/>
        </w:rPr>
        <w:t xml:space="preserve">raken van de </w:t>
      </w:r>
      <w:r w:rsidR="00ED5C37">
        <w:rPr>
          <w:rFonts w:ascii="Arial" w:hAnsi="Arial" w:cs="Arial"/>
          <w:sz w:val="17"/>
          <w:szCs w:val="17"/>
        </w:rPr>
        <w:t>ov-chipkaart</w:t>
      </w:r>
      <w:r w:rsidRPr="00231EC8">
        <w:rPr>
          <w:rFonts w:ascii="Arial" w:hAnsi="Arial" w:cs="Arial"/>
          <w:sz w:val="17"/>
          <w:szCs w:val="17"/>
        </w:rPr>
        <w:t xml:space="preserve"> en de ontvangst van de vervangende</w:t>
      </w:r>
      <w:r>
        <w:rPr>
          <w:rFonts w:ascii="Arial" w:hAnsi="Arial" w:cs="Arial"/>
          <w:sz w:val="17"/>
          <w:szCs w:val="17"/>
        </w:rPr>
        <w:t xml:space="preserve"> </w:t>
      </w:r>
      <w:r w:rsidRPr="00231EC8">
        <w:rPr>
          <w:rFonts w:ascii="Arial" w:hAnsi="Arial" w:cs="Arial"/>
          <w:sz w:val="17"/>
          <w:szCs w:val="17"/>
        </w:rPr>
        <w:t xml:space="preserve">persoonlijke </w:t>
      </w:r>
      <w:r w:rsidR="00ED5C37">
        <w:rPr>
          <w:rFonts w:ascii="Arial" w:hAnsi="Arial" w:cs="Arial"/>
          <w:sz w:val="17"/>
          <w:szCs w:val="17"/>
        </w:rPr>
        <w:t>ov-chipkaart</w:t>
      </w:r>
      <w:r w:rsidRPr="00231EC8">
        <w:rPr>
          <w:rFonts w:ascii="Arial" w:hAnsi="Arial" w:cs="Arial"/>
          <w:sz w:val="17"/>
          <w:szCs w:val="17"/>
        </w:rPr>
        <w:t xml:space="preserve"> dient u zelf voor een alternatief te zorgen. De kosten hiervan kunnen niet geclaimd worden bij een</w:t>
      </w:r>
      <w:r>
        <w:rPr>
          <w:rFonts w:ascii="Arial" w:hAnsi="Arial" w:cs="Arial"/>
          <w:sz w:val="17"/>
          <w:szCs w:val="17"/>
        </w:rPr>
        <w:t xml:space="preserve"> </w:t>
      </w:r>
      <w:r w:rsidRPr="00231EC8">
        <w:rPr>
          <w:rFonts w:ascii="Arial" w:hAnsi="Arial" w:cs="Arial"/>
          <w:sz w:val="17"/>
          <w:szCs w:val="17"/>
        </w:rPr>
        <w:t>vervoerbedrijf of TLS.</w:t>
      </w:r>
    </w:p>
    <w:p w:rsidR="007B3AE9" w:rsidRPr="00231EC8" w:rsidRDefault="007B3AE9" w:rsidP="007B3AE9">
      <w:pPr>
        <w:spacing w:after="0" w:line="240" w:lineRule="auto"/>
        <w:rPr>
          <w:rFonts w:ascii="Arial" w:hAnsi="Arial" w:cs="Arial"/>
          <w:sz w:val="17"/>
          <w:szCs w:val="17"/>
        </w:rPr>
      </w:pPr>
      <w:r>
        <w:rPr>
          <w:rFonts w:ascii="Arial" w:hAnsi="Arial" w:cs="Arial"/>
          <w:sz w:val="17"/>
          <w:szCs w:val="17"/>
        </w:rPr>
        <w:t xml:space="preserve">3.8 </w:t>
      </w:r>
      <w:r w:rsidRPr="007B3AE9">
        <w:rPr>
          <w:rFonts w:ascii="Arial" w:hAnsi="Arial" w:cs="Arial"/>
          <w:sz w:val="17"/>
          <w:szCs w:val="17"/>
        </w:rPr>
        <w:t xml:space="preserve">Om voor JAS in aanmerking te komen, heb je een goedgekeurde </w:t>
      </w:r>
      <w:proofErr w:type="gramStart"/>
      <w:r w:rsidRPr="007B3AE9">
        <w:rPr>
          <w:rFonts w:ascii="Arial" w:hAnsi="Arial" w:cs="Arial"/>
          <w:sz w:val="17"/>
          <w:szCs w:val="17"/>
        </w:rPr>
        <w:t>Schipholpas /</w:t>
      </w:r>
      <w:proofErr w:type="gramEnd"/>
      <w:r w:rsidRPr="007B3AE9">
        <w:rPr>
          <w:rFonts w:ascii="Arial" w:hAnsi="Arial" w:cs="Arial"/>
          <w:sz w:val="17"/>
          <w:szCs w:val="17"/>
        </w:rPr>
        <w:t xml:space="preserve"> bedrijfspas van een aangesloten organisatie nodig (vraag of je eigen organisatie aangesloten is). JAS zet je op je persoonlijke OV-chipkaart.</w:t>
      </w:r>
      <w:r>
        <w:rPr>
          <w:rFonts w:ascii="Arial" w:hAnsi="Arial" w:cs="Arial"/>
          <w:sz w:val="17"/>
          <w:szCs w:val="17"/>
        </w:rPr>
        <w:t xml:space="preserve"> </w:t>
      </w:r>
      <w:r w:rsidRPr="007B3AE9">
        <w:rPr>
          <w:rFonts w:ascii="Arial" w:hAnsi="Arial" w:cs="Arial"/>
          <w:sz w:val="17"/>
          <w:szCs w:val="17"/>
        </w:rPr>
        <w:t>Medewerkers die werken bij een organisatie die niet is aangesloten, kunnen een mobiliteitspas voor het Schiphol busnet aanvragen bij het VCC</w:t>
      </w:r>
      <w:r>
        <w:rPr>
          <w:rFonts w:ascii="Arial" w:hAnsi="Arial" w:cs="Arial"/>
          <w:sz w:val="17"/>
          <w:szCs w:val="17"/>
        </w:rPr>
        <w:t>.</w:t>
      </w:r>
    </w:p>
    <w:p w:rsidR="00B03379" w:rsidRPr="00231EC8" w:rsidRDefault="00B03379" w:rsidP="00C24746">
      <w:pPr>
        <w:spacing w:after="0" w:line="240" w:lineRule="auto"/>
        <w:rPr>
          <w:rFonts w:ascii="Arial" w:hAnsi="Arial" w:cs="Arial"/>
          <w:sz w:val="17"/>
          <w:szCs w:val="17"/>
        </w:rPr>
      </w:pPr>
    </w:p>
    <w:p w:rsidR="00B03379" w:rsidRPr="00231EC8" w:rsidRDefault="00B03379" w:rsidP="00C24746">
      <w:pPr>
        <w:spacing w:after="0" w:line="240" w:lineRule="auto"/>
        <w:rPr>
          <w:rFonts w:ascii="Arial" w:hAnsi="Arial" w:cs="Arial"/>
          <w:b/>
          <w:sz w:val="17"/>
          <w:szCs w:val="17"/>
        </w:rPr>
      </w:pPr>
      <w:r w:rsidRPr="00231EC8">
        <w:rPr>
          <w:rFonts w:ascii="Arial" w:hAnsi="Arial" w:cs="Arial"/>
          <w:b/>
          <w:sz w:val="17"/>
          <w:szCs w:val="17"/>
        </w:rPr>
        <w:t xml:space="preserve">Artikel 4: U reist op een Abonnement </w:t>
      </w:r>
    </w:p>
    <w:p w:rsidR="00B03379" w:rsidRDefault="00B03379" w:rsidP="00C24746">
      <w:pPr>
        <w:spacing w:after="0" w:line="240" w:lineRule="auto"/>
        <w:rPr>
          <w:rFonts w:ascii="Arial" w:hAnsi="Arial" w:cs="Arial"/>
          <w:sz w:val="17"/>
          <w:szCs w:val="17"/>
        </w:rPr>
      </w:pPr>
      <w:r w:rsidRPr="00231EC8">
        <w:rPr>
          <w:rFonts w:ascii="Arial" w:hAnsi="Arial" w:cs="Arial"/>
          <w:sz w:val="17"/>
          <w:szCs w:val="17"/>
        </w:rPr>
        <w:t xml:space="preserve">4.1 U kunt niet inchecken met een negatief Saldo op de </w:t>
      </w:r>
      <w:r w:rsidR="00ED5C37" w:rsidRPr="00231EC8">
        <w:rPr>
          <w:rFonts w:ascii="Arial" w:hAnsi="Arial" w:cs="Arial"/>
          <w:sz w:val="17"/>
          <w:szCs w:val="17"/>
        </w:rPr>
        <w:t>ov-chipkaart</w:t>
      </w:r>
      <w:r w:rsidRPr="00231EC8">
        <w:rPr>
          <w:rFonts w:ascii="Arial" w:hAnsi="Arial" w:cs="Arial"/>
          <w:sz w:val="17"/>
          <w:szCs w:val="17"/>
        </w:rPr>
        <w:t xml:space="preserve">; ook niet als u wel een geldig Abonnement op uw </w:t>
      </w:r>
      <w:r w:rsidR="00ED5C37" w:rsidRPr="00231EC8">
        <w:rPr>
          <w:rFonts w:ascii="Arial" w:hAnsi="Arial" w:cs="Arial"/>
          <w:sz w:val="17"/>
          <w:szCs w:val="17"/>
        </w:rPr>
        <w:t>ov-chipkaart</w:t>
      </w:r>
      <w:r w:rsidRPr="00231EC8">
        <w:rPr>
          <w:rFonts w:ascii="Arial" w:hAnsi="Arial" w:cs="Arial"/>
          <w:sz w:val="17"/>
          <w:szCs w:val="17"/>
        </w:rPr>
        <w:t xml:space="preserve"> heeft staan.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 xml:space="preserve">4.2 Het Abonnement geeft alleen recht op vrij reizen als u met uw </w:t>
      </w:r>
      <w:r w:rsidR="00ED5C37">
        <w:rPr>
          <w:rFonts w:ascii="Arial" w:hAnsi="Arial" w:cs="Arial"/>
          <w:sz w:val="17"/>
          <w:szCs w:val="17"/>
        </w:rPr>
        <w:t>ov-chipkaart</w:t>
      </w:r>
      <w:r w:rsidRPr="00231EC8">
        <w:rPr>
          <w:rFonts w:ascii="Arial" w:hAnsi="Arial" w:cs="Arial"/>
          <w:sz w:val="17"/>
          <w:szCs w:val="17"/>
        </w:rPr>
        <w:t>, waarop het reisproduct is geladen, in-</w:t>
      </w:r>
      <w:r>
        <w:rPr>
          <w:rFonts w:ascii="Arial" w:hAnsi="Arial" w:cs="Arial"/>
          <w:sz w:val="17"/>
          <w:szCs w:val="17"/>
        </w:rPr>
        <w:t xml:space="preserve"> </w:t>
      </w:r>
      <w:r w:rsidRPr="00231EC8">
        <w:rPr>
          <w:rFonts w:ascii="Arial" w:hAnsi="Arial" w:cs="Arial"/>
          <w:sz w:val="17"/>
          <w:szCs w:val="17"/>
        </w:rPr>
        <w:t xml:space="preserve">en uitcheckt binnen het Geldigheidsgebied.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4.3 Als u tijdens uw Rit het Geldigheidsgebied van uw Abonnement verlaat, reist u tot de laatste halte binnen het Geldigheidsgebied op uw Abonnement. De rest van de Rit gaat u automatisch Reizen op Saldo (of op een ander Reisproduct). U begint dan een nieuwe Reis. Let op: u betaalt dan bij Reizen op Saldo eerst het Instaptarief. U hoeft niet op de zonegrens uit-</w:t>
      </w:r>
      <w:r>
        <w:rPr>
          <w:rFonts w:ascii="Arial" w:hAnsi="Arial" w:cs="Arial"/>
          <w:sz w:val="17"/>
          <w:szCs w:val="17"/>
        </w:rPr>
        <w:t xml:space="preserve"> </w:t>
      </w:r>
      <w:r w:rsidRPr="00231EC8">
        <w:rPr>
          <w:rFonts w:ascii="Arial" w:hAnsi="Arial" w:cs="Arial"/>
          <w:sz w:val="17"/>
          <w:szCs w:val="17"/>
        </w:rPr>
        <w:t xml:space="preserve">en opnieuw in te checken.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4.4 Als u tijdens uw Rit het Geldigheidsgebied van uw Abonnement in reist, reist u vanaf de eerste halte binnen het geldigheidsgebied op uw Abonnement. U begint dan een nieuwe Reis. U hoeft niet op de zonegrens uit-</w:t>
      </w:r>
      <w:r>
        <w:rPr>
          <w:rFonts w:ascii="Arial" w:hAnsi="Arial" w:cs="Arial"/>
          <w:sz w:val="17"/>
          <w:szCs w:val="17"/>
        </w:rPr>
        <w:t xml:space="preserve"> </w:t>
      </w:r>
      <w:r w:rsidRPr="00231EC8">
        <w:rPr>
          <w:rFonts w:ascii="Arial" w:hAnsi="Arial" w:cs="Arial"/>
          <w:sz w:val="17"/>
          <w:szCs w:val="17"/>
        </w:rPr>
        <w:t xml:space="preserve">en opnieuw in te checken. </w:t>
      </w:r>
    </w:p>
    <w:p w:rsidR="00B03379" w:rsidRDefault="00B03379" w:rsidP="00C24746">
      <w:pPr>
        <w:spacing w:after="0" w:line="240" w:lineRule="auto"/>
        <w:rPr>
          <w:rFonts w:ascii="Arial" w:hAnsi="Arial" w:cs="Arial"/>
          <w:sz w:val="17"/>
          <w:szCs w:val="17"/>
        </w:rPr>
      </w:pPr>
      <w:r w:rsidRPr="00231EC8">
        <w:rPr>
          <w:rFonts w:ascii="Arial" w:hAnsi="Arial" w:cs="Arial"/>
          <w:sz w:val="17"/>
          <w:szCs w:val="17"/>
        </w:rPr>
        <w:t xml:space="preserve">4.5 Als u overstapt van een lijn die behoort tot het Geldigheidsgebied naar een lijn die niet tot het </w:t>
      </w:r>
      <w:r>
        <w:rPr>
          <w:rFonts w:ascii="Arial" w:hAnsi="Arial" w:cs="Arial"/>
          <w:sz w:val="17"/>
          <w:szCs w:val="17"/>
        </w:rPr>
        <w:t>G</w:t>
      </w:r>
      <w:r w:rsidRPr="00231EC8">
        <w:rPr>
          <w:rFonts w:ascii="Arial" w:hAnsi="Arial" w:cs="Arial"/>
          <w:sz w:val="17"/>
          <w:szCs w:val="17"/>
        </w:rPr>
        <w:t>eldigheidsgebied behoort, gaat u vanaf de overstap Reizen op Saldo (of op een ander Reisproduct). U begint dan een nieuwe Reis. Let op: u betaalt dan bij Reizen op Saldo om te beginnen het Instaptarief, ook al stapt u binnen 35 minuten over.</w:t>
      </w:r>
    </w:p>
    <w:p w:rsidR="007B3AE9" w:rsidRPr="00231EC8" w:rsidRDefault="007B3AE9" w:rsidP="00C24746">
      <w:pPr>
        <w:spacing w:after="0" w:line="240" w:lineRule="auto"/>
        <w:rPr>
          <w:rFonts w:ascii="Arial" w:hAnsi="Arial" w:cs="Arial"/>
          <w:sz w:val="17"/>
          <w:szCs w:val="17"/>
        </w:rPr>
      </w:pPr>
      <w:r>
        <w:rPr>
          <w:rFonts w:ascii="Arial" w:hAnsi="Arial" w:cs="Arial"/>
          <w:sz w:val="17"/>
          <w:szCs w:val="17"/>
        </w:rPr>
        <w:t>4.6 U</w:t>
      </w:r>
      <w:r w:rsidRPr="007B3AE9">
        <w:rPr>
          <w:rFonts w:ascii="Arial" w:hAnsi="Arial" w:cs="Arial"/>
          <w:sz w:val="17"/>
          <w:szCs w:val="17"/>
        </w:rPr>
        <w:t xml:space="preserve"> moet ook altijd </w:t>
      </w:r>
      <w:r>
        <w:rPr>
          <w:rFonts w:ascii="Arial" w:hAnsi="Arial" w:cs="Arial"/>
          <w:sz w:val="17"/>
          <w:szCs w:val="17"/>
        </w:rPr>
        <w:t>een</w:t>
      </w:r>
      <w:r w:rsidRPr="007B3AE9">
        <w:rPr>
          <w:rFonts w:ascii="Arial" w:hAnsi="Arial" w:cs="Arial"/>
          <w:sz w:val="17"/>
          <w:szCs w:val="17"/>
        </w:rPr>
        <w:t xml:space="preserve"> Schiphol- of bedrijfspas bij </w:t>
      </w:r>
      <w:r>
        <w:rPr>
          <w:rFonts w:ascii="Arial" w:hAnsi="Arial" w:cs="Arial"/>
          <w:sz w:val="17"/>
          <w:szCs w:val="17"/>
        </w:rPr>
        <w:t>u</w:t>
      </w:r>
      <w:r w:rsidRPr="007B3AE9">
        <w:rPr>
          <w:rFonts w:ascii="Arial" w:hAnsi="Arial" w:cs="Arial"/>
          <w:sz w:val="17"/>
          <w:szCs w:val="17"/>
        </w:rPr>
        <w:t xml:space="preserve"> hebben. Als </w:t>
      </w:r>
      <w:r>
        <w:rPr>
          <w:rFonts w:ascii="Arial" w:hAnsi="Arial" w:cs="Arial"/>
          <w:sz w:val="17"/>
          <w:szCs w:val="17"/>
        </w:rPr>
        <w:t>u</w:t>
      </w:r>
      <w:r w:rsidRPr="007B3AE9">
        <w:rPr>
          <w:rFonts w:ascii="Arial" w:hAnsi="Arial" w:cs="Arial"/>
          <w:sz w:val="17"/>
          <w:szCs w:val="17"/>
        </w:rPr>
        <w:t xml:space="preserve"> gratis reist met JAS, maar</w:t>
      </w:r>
      <w:r>
        <w:rPr>
          <w:rFonts w:ascii="Arial" w:hAnsi="Arial" w:cs="Arial"/>
          <w:sz w:val="17"/>
          <w:szCs w:val="17"/>
        </w:rPr>
        <w:t xml:space="preserve"> u heeft uw</w:t>
      </w:r>
      <w:r w:rsidRPr="007B3AE9">
        <w:rPr>
          <w:rFonts w:ascii="Arial" w:hAnsi="Arial" w:cs="Arial"/>
          <w:sz w:val="17"/>
          <w:szCs w:val="17"/>
        </w:rPr>
        <w:t xml:space="preserve"> bedrijfspas</w:t>
      </w:r>
      <w:r>
        <w:rPr>
          <w:rFonts w:ascii="Arial" w:hAnsi="Arial" w:cs="Arial"/>
          <w:sz w:val="17"/>
          <w:szCs w:val="17"/>
        </w:rPr>
        <w:t xml:space="preserve"> niet</w:t>
      </w:r>
      <w:r w:rsidRPr="007B3AE9">
        <w:rPr>
          <w:rFonts w:ascii="Arial" w:hAnsi="Arial" w:cs="Arial"/>
          <w:sz w:val="17"/>
          <w:szCs w:val="17"/>
        </w:rPr>
        <w:t xml:space="preserve"> bij </w:t>
      </w:r>
      <w:r>
        <w:rPr>
          <w:rFonts w:ascii="Arial" w:hAnsi="Arial" w:cs="Arial"/>
          <w:sz w:val="17"/>
          <w:szCs w:val="17"/>
        </w:rPr>
        <w:t>u</w:t>
      </w:r>
      <w:r w:rsidRPr="007B3AE9">
        <w:rPr>
          <w:rFonts w:ascii="Arial" w:hAnsi="Arial" w:cs="Arial"/>
          <w:sz w:val="17"/>
          <w:szCs w:val="17"/>
        </w:rPr>
        <w:t>, loop</w:t>
      </w:r>
      <w:r>
        <w:rPr>
          <w:rFonts w:ascii="Arial" w:hAnsi="Arial" w:cs="Arial"/>
          <w:sz w:val="17"/>
          <w:szCs w:val="17"/>
        </w:rPr>
        <w:t xml:space="preserve">t u </w:t>
      </w:r>
      <w:r w:rsidRPr="007B3AE9">
        <w:rPr>
          <w:rFonts w:ascii="Arial" w:hAnsi="Arial" w:cs="Arial"/>
          <w:sz w:val="17"/>
          <w:szCs w:val="17"/>
        </w:rPr>
        <w:t>het risico een boete te krijgen.</w:t>
      </w:r>
    </w:p>
    <w:p w:rsidR="00B03379" w:rsidRPr="00231EC8" w:rsidRDefault="00B03379" w:rsidP="00C24746">
      <w:pPr>
        <w:spacing w:after="0" w:line="240" w:lineRule="auto"/>
        <w:rPr>
          <w:rFonts w:ascii="Arial" w:hAnsi="Arial" w:cs="Arial"/>
          <w:sz w:val="17"/>
          <w:szCs w:val="17"/>
        </w:rPr>
      </w:pPr>
    </w:p>
    <w:p w:rsidR="00B03379" w:rsidRPr="00231EC8" w:rsidRDefault="00B03379" w:rsidP="00C24746">
      <w:pPr>
        <w:spacing w:after="0" w:line="240" w:lineRule="auto"/>
        <w:rPr>
          <w:rFonts w:ascii="Arial" w:hAnsi="Arial" w:cs="Arial"/>
          <w:b/>
          <w:sz w:val="17"/>
          <w:szCs w:val="17"/>
        </w:rPr>
      </w:pPr>
      <w:r w:rsidRPr="00231EC8">
        <w:rPr>
          <w:rFonts w:ascii="Arial" w:hAnsi="Arial" w:cs="Arial"/>
          <w:b/>
          <w:sz w:val="17"/>
          <w:szCs w:val="17"/>
        </w:rPr>
        <w:t>Artikel 5: Betaling</w:t>
      </w:r>
      <w:r w:rsidR="00106D12">
        <w:rPr>
          <w:rFonts w:ascii="Arial" w:hAnsi="Arial" w:cs="Arial"/>
          <w:b/>
          <w:sz w:val="17"/>
          <w:szCs w:val="17"/>
        </w:rPr>
        <w:t xml:space="preserve"> van ritten voor Schiphol Flex</w:t>
      </w:r>
    </w:p>
    <w:p w:rsidR="00106D12" w:rsidRPr="00106D12" w:rsidRDefault="00106D12" w:rsidP="00106D12">
      <w:pPr>
        <w:spacing w:after="0" w:line="240" w:lineRule="auto"/>
        <w:rPr>
          <w:rFonts w:ascii="Arial" w:hAnsi="Arial" w:cs="Arial"/>
          <w:sz w:val="17"/>
          <w:szCs w:val="17"/>
        </w:rPr>
      </w:pPr>
      <w:r>
        <w:rPr>
          <w:rFonts w:ascii="Arial" w:hAnsi="Arial" w:cs="Arial"/>
          <w:sz w:val="17"/>
          <w:szCs w:val="17"/>
        </w:rPr>
        <w:t xml:space="preserve">5.1 </w:t>
      </w:r>
      <w:r w:rsidRPr="00106D12">
        <w:rPr>
          <w:rFonts w:ascii="Arial" w:hAnsi="Arial" w:cs="Arial"/>
          <w:sz w:val="17"/>
          <w:szCs w:val="17"/>
        </w:rPr>
        <w:t xml:space="preserve">Betaling van de </w:t>
      </w:r>
      <w:r>
        <w:rPr>
          <w:rFonts w:ascii="Arial" w:hAnsi="Arial" w:cs="Arial"/>
          <w:sz w:val="17"/>
          <w:szCs w:val="17"/>
        </w:rPr>
        <w:t>gemaakte ritten, in het geval van Schiphol Flex,</w:t>
      </w:r>
      <w:r w:rsidRPr="00106D12">
        <w:rPr>
          <w:rFonts w:ascii="Arial" w:hAnsi="Arial" w:cs="Arial"/>
          <w:sz w:val="17"/>
          <w:szCs w:val="17"/>
        </w:rPr>
        <w:t xml:space="preserve"> betaalt u achteraf per automatische incasso. Tevens betaalt u achteraf per automatische incasso de</w:t>
      </w:r>
      <w:r>
        <w:rPr>
          <w:rFonts w:ascii="Arial" w:hAnsi="Arial" w:cs="Arial"/>
          <w:sz w:val="17"/>
          <w:szCs w:val="17"/>
        </w:rPr>
        <w:t xml:space="preserve"> </w:t>
      </w:r>
      <w:r w:rsidRPr="00106D12">
        <w:rPr>
          <w:rFonts w:ascii="Arial" w:hAnsi="Arial" w:cs="Arial"/>
          <w:sz w:val="17"/>
          <w:szCs w:val="17"/>
        </w:rPr>
        <w:t>eventuele Correctietarieven die u verschuldigd bent als gevolg van het</w:t>
      </w:r>
      <w:r>
        <w:rPr>
          <w:rFonts w:ascii="Arial" w:hAnsi="Arial" w:cs="Arial"/>
          <w:sz w:val="17"/>
          <w:szCs w:val="17"/>
        </w:rPr>
        <w:t xml:space="preserve"> </w:t>
      </w:r>
      <w:r w:rsidRPr="00106D12">
        <w:rPr>
          <w:rFonts w:ascii="Arial" w:hAnsi="Arial" w:cs="Arial"/>
          <w:sz w:val="17"/>
          <w:szCs w:val="17"/>
        </w:rPr>
        <w:t>niet, niet tijdig of niet correct, in- en/of uitchecken</w:t>
      </w:r>
      <w:r>
        <w:rPr>
          <w:rFonts w:ascii="Arial" w:hAnsi="Arial" w:cs="Arial"/>
          <w:sz w:val="17"/>
          <w:szCs w:val="17"/>
        </w:rPr>
        <w:t>.</w:t>
      </w:r>
      <w:r w:rsidRPr="00106D12">
        <w:rPr>
          <w:rFonts w:ascii="Arial" w:hAnsi="Arial" w:cs="Arial"/>
          <w:sz w:val="17"/>
          <w:szCs w:val="17"/>
        </w:rPr>
        <w:t xml:space="preserve"> </w:t>
      </w:r>
    </w:p>
    <w:p w:rsidR="00106D12" w:rsidRPr="00106D12" w:rsidRDefault="00106D12" w:rsidP="00106D12">
      <w:pPr>
        <w:spacing w:after="0" w:line="240" w:lineRule="auto"/>
        <w:rPr>
          <w:rFonts w:ascii="Arial" w:hAnsi="Arial" w:cs="Arial"/>
          <w:sz w:val="17"/>
          <w:szCs w:val="17"/>
        </w:rPr>
      </w:pPr>
      <w:r>
        <w:rPr>
          <w:rFonts w:ascii="Arial" w:hAnsi="Arial" w:cs="Arial"/>
          <w:sz w:val="17"/>
          <w:szCs w:val="17"/>
        </w:rPr>
        <w:t xml:space="preserve">5.2 </w:t>
      </w:r>
      <w:r w:rsidRPr="00106D12">
        <w:rPr>
          <w:rFonts w:ascii="Arial" w:hAnsi="Arial" w:cs="Arial"/>
          <w:sz w:val="17"/>
          <w:szCs w:val="17"/>
        </w:rPr>
        <w:t xml:space="preserve">U ontvangt maandelijks een digitale factuur in uw </w:t>
      </w:r>
      <w:r>
        <w:rPr>
          <w:rFonts w:ascii="Arial" w:hAnsi="Arial" w:cs="Arial"/>
          <w:sz w:val="17"/>
          <w:szCs w:val="17"/>
        </w:rPr>
        <w:t>persoonlijke</w:t>
      </w:r>
      <w:r w:rsidRPr="00106D12">
        <w:rPr>
          <w:rFonts w:ascii="Arial" w:hAnsi="Arial" w:cs="Arial"/>
          <w:sz w:val="17"/>
          <w:szCs w:val="17"/>
        </w:rPr>
        <w:t xml:space="preserve"> account.</w:t>
      </w:r>
      <w:r>
        <w:rPr>
          <w:rFonts w:ascii="Arial" w:hAnsi="Arial" w:cs="Arial"/>
          <w:sz w:val="17"/>
          <w:szCs w:val="17"/>
        </w:rPr>
        <w:t xml:space="preserve"> Connexxion</w:t>
      </w:r>
      <w:r w:rsidRPr="00106D12">
        <w:rPr>
          <w:rFonts w:ascii="Arial" w:hAnsi="Arial" w:cs="Arial"/>
          <w:sz w:val="17"/>
          <w:szCs w:val="17"/>
        </w:rPr>
        <w:t xml:space="preserve"> stuurt een factuurnotificatie naar het door u opgegeven emailadres</w:t>
      </w:r>
      <w:r>
        <w:rPr>
          <w:rFonts w:ascii="Arial" w:hAnsi="Arial" w:cs="Arial"/>
          <w:sz w:val="17"/>
          <w:szCs w:val="17"/>
        </w:rPr>
        <w:t xml:space="preserve"> </w:t>
      </w:r>
      <w:r w:rsidRPr="00106D12">
        <w:rPr>
          <w:rFonts w:ascii="Arial" w:hAnsi="Arial" w:cs="Arial"/>
          <w:sz w:val="17"/>
          <w:szCs w:val="17"/>
        </w:rPr>
        <w:t>zodra de factuur voor u klaarstaat in uw account. U ontvangt</w:t>
      </w:r>
      <w:r>
        <w:rPr>
          <w:rFonts w:ascii="Arial" w:hAnsi="Arial" w:cs="Arial"/>
          <w:sz w:val="17"/>
          <w:szCs w:val="17"/>
        </w:rPr>
        <w:t xml:space="preserve"> </w:t>
      </w:r>
      <w:r>
        <w:rPr>
          <w:rFonts w:ascii="Arial" w:hAnsi="Arial" w:cs="Arial"/>
          <w:sz w:val="17"/>
          <w:szCs w:val="17"/>
        </w:rPr>
        <w:tab/>
      </w:r>
      <w:r w:rsidRPr="00106D12">
        <w:rPr>
          <w:rFonts w:ascii="Arial" w:hAnsi="Arial" w:cs="Arial"/>
          <w:sz w:val="17"/>
          <w:szCs w:val="17"/>
        </w:rPr>
        <w:t>dus geen papieren factuur.</w:t>
      </w:r>
    </w:p>
    <w:p w:rsidR="00106D12" w:rsidRDefault="00106D12" w:rsidP="00106D12">
      <w:pPr>
        <w:spacing w:after="0" w:line="240" w:lineRule="auto"/>
        <w:rPr>
          <w:rFonts w:ascii="Arial" w:hAnsi="Arial" w:cs="Arial"/>
          <w:sz w:val="17"/>
          <w:szCs w:val="17"/>
        </w:rPr>
      </w:pPr>
      <w:r>
        <w:rPr>
          <w:rFonts w:ascii="Arial" w:hAnsi="Arial" w:cs="Arial"/>
          <w:sz w:val="17"/>
          <w:szCs w:val="17"/>
        </w:rPr>
        <w:t xml:space="preserve">5.3 </w:t>
      </w:r>
      <w:r w:rsidRPr="00106D12">
        <w:rPr>
          <w:rFonts w:ascii="Arial" w:hAnsi="Arial" w:cs="Arial"/>
          <w:sz w:val="17"/>
          <w:szCs w:val="17"/>
        </w:rPr>
        <w:t xml:space="preserve">De in artikel </w:t>
      </w:r>
      <w:r>
        <w:rPr>
          <w:rFonts w:ascii="Arial" w:hAnsi="Arial" w:cs="Arial"/>
          <w:sz w:val="17"/>
          <w:szCs w:val="17"/>
        </w:rPr>
        <w:t>5</w:t>
      </w:r>
      <w:r w:rsidRPr="00106D12">
        <w:rPr>
          <w:rFonts w:ascii="Arial" w:hAnsi="Arial" w:cs="Arial"/>
          <w:sz w:val="17"/>
          <w:szCs w:val="17"/>
        </w:rPr>
        <w:t>.1 van deze productvoorwaarden genoemde kosten</w:t>
      </w:r>
      <w:r>
        <w:rPr>
          <w:rFonts w:ascii="Arial" w:hAnsi="Arial" w:cs="Arial"/>
          <w:sz w:val="17"/>
          <w:szCs w:val="17"/>
        </w:rPr>
        <w:t xml:space="preserve"> </w:t>
      </w:r>
      <w:r w:rsidRPr="00106D12">
        <w:rPr>
          <w:rFonts w:ascii="Arial" w:hAnsi="Arial" w:cs="Arial"/>
          <w:sz w:val="17"/>
          <w:szCs w:val="17"/>
        </w:rPr>
        <w:t>worden in principe maandelijks in rekening gebracht, maar de maandfactuur is (nog) niet definitief. Het kan voorkomen dat u tot</w:t>
      </w:r>
      <w:r>
        <w:rPr>
          <w:rFonts w:ascii="Arial" w:hAnsi="Arial" w:cs="Arial"/>
          <w:sz w:val="17"/>
          <w:szCs w:val="17"/>
        </w:rPr>
        <w:t xml:space="preserve"> </w:t>
      </w:r>
      <w:r w:rsidRPr="00106D12">
        <w:rPr>
          <w:rFonts w:ascii="Arial" w:hAnsi="Arial" w:cs="Arial"/>
          <w:sz w:val="17"/>
          <w:szCs w:val="17"/>
        </w:rPr>
        <w:t>drie kalendermaanden na de reisdatum nog reiskosten en/of</w:t>
      </w:r>
      <w:r>
        <w:rPr>
          <w:rFonts w:ascii="Arial" w:hAnsi="Arial" w:cs="Arial"/>
          <w:sz w:val="17"/>
          <w:szCs w:val="17"/>
        </w:rPr>
        <w:t xml:space="preserve"> </w:t>
      </w:r>
      <w:r w:rsidRPr="00106D12">
        <w:rPr>
          <w:rFonts w:ascii="Arial" w:hAnsi="Arial" w:cs="Arial"/>
          <w:sz w:val="17"/>
          <w:szCs w:val="17"/>
        </w:rPr>
        <w:t>Correctietarieven in rekening gebracht krijgt</w:t>
      </w:r>
      <w:r>
        <w:rPr>
          <w:rFonts w:ascii="Arial" w:hAnsi="Arial" w:cs="Arial"/>
          <w:sz w:val="17"/>
          <w:szCs w:val="17"/>
        </w:rPr>
        <w:t>.</w:t>
      </w:r>
    </w:p>
    <w:p w:rsidR="00106D12" w:rsidRPr="00106D12" w:rsidRDefault="00106D12" w:rsidP="00106D12">
      <w:pPr>
        <w:spacing w:after="0" w:line="240" w:lineRule="auto"/>
        <w:rPr>
          <w:rFonts w:ascii="Arial" w:hAnsi="Arial" w:cs="Arial"/>
          <w:sz w:val="17"/>
          <w:szCs w:val="17"/>
        </w:rPr>
      </w:pPr>
      <w:r>
        <w:rPr>
          <w:rFonts w:ascii="Arial" w:hAnsi="Arial" w:cs="Arial"/>
          <w:sz w:val="17"/>
          <w:szCs w:val="17"/>
        </w:rPr>
        <w:t>5.4 Connexxion</w:t>
      </w:r>
      <w:r w:rsidRPr="00106D12">
        <w:rPr>
          <w:rFonts w:ascii="Arial" w:hAnsi="Arial" w:cs="Arial"/>
          <w:sz w:val="17"/>
          <w:szCs w:val="17"/>
        </w:rPr>
        <w:t xml:space="preserve"> heeft het recht om openstaande credit en debet facturen met elkaar</w:t>
      </w:r>
      <w:r>
        <w:rPr>
          <w:rFonts w:ascii="Arial" w:hAnsi="Arial" w:cs="Arial"/>
          <w:sz w:val="17"/>
          <w:szCs w:val="17"/>
        </w:rPr>
        <w:t xml:space="preserve"> </w:t>
      </w:r>
      <w:r w:rsidRPr="00106D12">
        <w:rPr>
          <w:rFonts w:ascii="Arial" w:hAnsi="Arial" w:cs="Arial"/>
          <w:sz w:val="17"/>
          <w:szCs w:val="17"/>
        </w:rPr>
        <w:t>te verrekenen en u hiervan één totaalfactuur te sturen. Het is u echter</w:t>
      </w:r>
      <w:r>
        <w:rPr>
          <w:rFonts w:ascii="Arial" w:hAnsi="Arial" w:cs="Arial"/>
          <w:sz w:val="17"/>
          <w:szCs w:val="17"/>
        </w:rPr>
        <w:t xml:space="preserve"> </w:t>
      </w:r>
      <w:r w:rsidRPr="00106D12">
        <w:rPr>
          <w:rFonts w:ascii="Arial" w:hAnsi="Arial" w:cs="Arial"/>
          <w:sz w:val="17"/>
          <w:szCs w:val="17"/>
        </w:rPr>
        <w:t xml:space="preserve">niet toegestaan om de eventuele vordering die u op </w:t>
      </w:r>
      <w:r>
        <w:rPr>
          <w:rFonts w:ascii="Arial" w:hAnsi="Arial" w:cs="Arial"/>
          <w:sz w:val="17"/>
          <w:szCs w:val="17"/>
        </w:rPr>
        <w:t>Connexxion</w:t>
      </w:r>
      <w:r w:rsidRPr="00106D12">
        <w:rPr>
          <w:rFonts w:ascii="Arial" w:hAnsi="Arial" w:cs="Arial"/>
          <w:sz w:val="17"/>
          <w:szCs w:val="17"/>
        </w:rPr>
        <w:t xml:space="preserve"> heeft, te</w:t>
      </w:r>
      <w:r>
        <w:rPr>
          <w:rFonts w:ascii="Arial" w:hAnsi="Arial" w:cs="Arial"/>
          <w:sz w:val="17"/>
          <w:szCs w:val="17"/>
        </w:rPr>
        <w:t xml:space="preserve"> </w:t>
      </w:r>
      <w:r w:rsidRPr="00106D12">
        <w:rPr>
          <w:rFonts w:ascii="Arial" w:hAnsi="Arial" w:cs="Arial"/>
          <w:sz w:val="17"/>
          <w:szCs w:val="17"/>
        </w:rPr>
        <w:t xml:space="preserve">verrekenen met de vordering die </w:t>
      </w:r>
      <w:r>
        <w:rPr>
          <w:rFonts w:ascii="Arial" w:hAnsi="Arial" w:cs="Arial"/>
          <w:sz w:val="17"/>
          <w:szCs w:val="17"/>
        </w:rPr>
        <w:t>Connexxion</w:t>
      </w:r>
      <w:r w:rsidRPr="00106D12">
        <w:rPr>
          <w:rFonts w:ascii="Arial" w:hAnsi="Arial" w:cs="Arial"/>
          <w:sz w:val="17"/>
          <w:szCs w:val="17"/>
        </w:rPr>
        <w:t xml:space="preserve"> op u heeft</w:t>
      </w:r>
      <w:r>
        <w:rPr>
          <w:rFonts w:ascii="Arial" w:hAnsi="Arial" w:cs="Arial"/>
          <w:sz w:val="17"/>
          <w:szCs w:val="17"/>
        </w:rPr>
        <w:t>.</w:t>
      </w:r>
    </w:p>
    <w:p w:rsidR="00106D12" w:rsidRPr="00106D12" w:rsidRDefault="00106D12" w:rsidP="00106D12">
      <w:pPr>
        <w:spacing w:after="0" w:line="240" w:lineRule="auto"/>
        <w:rPr>
          <w:rFonts w:ascii="Arial" w:hAnsi="Arial" w:cs="Arial"/>
          <w:sz w:val="17"/>
          <w:szCs w:val="17"/>
        </w:rPr>
      </w:pPr>
      <w:r w:rsidRPr="00106D12">
        <w:rPr>
          <w:rFonts w:ascii="Arial" w:hAnsi="Arial" w:cs="Arial"/>
          <w:sz w:val="17"/>
          <w:szCs w:val="17"/>
        </w:rPr>
        <w:t>5</w:t>
      </w:r>
      <w:r>
        <w:rPr>
          <w:rFonts w:ascii="Arial" w:hAnsi="Arial" w:cs="Arial"/>
          <w:sz w:val="17"/>
          <w:szCs w:val="17"/>
        </w:rPr>
        <w:t xml:space="preserve">.5 </w:t>
      </w:r>
      <w:r w:rsidRPr="00106D12">
        <w:rPr>
          <w:rFonts w:ascii="Arial" w:hAnsi="Arial" w:cs="Arial"/>
          <w:sz w:val="17"/>
          <w:szCs w:val="17"/>
        </w:rPr>
        <w:t>Als u het verschuldigde bedrag niet binnen de daarvoor gestelde</w:t>
      </w:r>
      <w:r>
        <w:rPr>
          <w:rFonts w:ascii="Arial" w:hAnsi="Arial" w:cs="Arial"/>
          <w:sz w:val="17"/>
          <w:szCs w:val="17"/>
        </w:rPr>
        <w:t xml:space="preserve"> </w:t>
      </w:r>
      <w:r w:rsidRPr="00106D12">
        <w:rPr>
          <w:rFonts w:ascii="Arial" w:hAnsi="Arial" w:cs="Arial"/>
          <w:sz w:val="17"/>
          <w:szCs w:val="17"/>
        </w:rPr>
        <w:t>termijn betaalt, bent u in verzuim. Vanaf dat moment bent u wettelijke</w:t>
      </w:r>
      <w:r>
        <w:rPr>
          <w:rFonts w:ascii="Arial" w:hAnsi="Arial" w:cs="Arial"/>
          <w:sz w:val="17"/>
          <w:szCs w:val="17"/>
        </w:rPr>
        <w:t xml:space="preserve"> </w:t>
      </w:r>
      <w:r w:rsidRPr="00106D12">
        <w:rPr>
          <w:rFonts w:ascii="Arial" w:hAnsi="Arial" w:cs="Arial"/>
          <w:sz w:val="17"/>
          <w:szCs w:val="17"/>
        </w:rPr>
        <w:t>rente verschuldigd voor iedere kalenderdag dat betaling te laat wordt</w:t>
      </w:r>
      <w:r>
        <w:rPr>
          <w:rFonts w:ascii="Arial" w:hAnsi="Arial" w:cs="Arial"/>
          <w:sz w:val="17"/>
          <w:szCs w:val="17"/>
        </w:rPr>
        <w:t xml:space="preserve"> </w:t>
      </w:r>
      <w:r w:rsidRPr="00106D12">
        <w:rPr>
          <w:rFonts w:ascii="Arial" w:hAnsi="Arial" w:cs="Arial"/>
          <w:sz w:val="17"/>
          <w:szCs w:val="17"/>
        </w:rPr>
        <w:t xml:space="preserve">verricht. Daarnaast bent u de redelijke kosten verschuldigd die </w:t>
      </w:r>
      <w:r>
        <w:rPr>
          <w:rFonts w:ascii="Arial" w:hAnsi="Arial" w:cs="Arial"/>
          <w:sz w:val="17"/>
          <w:szCs w:val="17"/>
        </w:rPr>
        <w:t xml:space="preserve">Connexxion </w:t>
      </w:r>
      <w:r w:rsidRPr="00106D12">
        <w:rPr>
          <w:rFonts w:ascii="Arial" w:hAnsi="Arial" w:cs="Arial"/>
          <w:sz w:val="17"/>
          <w:szCs w:val="17"/>
        </w:rPr>
        <w:t xml:space="preserve">maakt ter verkrijging van </w:t>
      </w:r>
      <w:r w:rsidRPr="00106D12">
        <w:rPr>
          <w:rFonts w:ascii="Arial" w:hAnsi="Arial" w:cs="Arial"/>
          <w:sz w:val="17"/>
          <w:szCs w:val="17"/>
        </w:rPr>
        <w:lastRenderedPageBreak/>
        <w:t>voldoening buiten rechte, zoals bedoeld in</w:t>
      </w:r>
      <w:r>
        <w:rPr>
          <w:rFonts w:ascii="Arial" w:hAnsi="Arial" w:cs="Arial"/>
          <w:sz w:val="17"/>
          <w:szCs w:val="17"/>
        </w:rPr>
        <w:t xml:space="preserve"> </w:t>
      </w:r>
      <w:r w:rsidRPr="00106D12">
        <w:rPr>
          <w:rFonts w:ascii="Arial" w:hAnsi="Arial" w:cs="Arial"/>
          <w:sz w:val="17"/>
          <w:szCs w:val="17"/>
        </w:rPr>
        <w:t>artikel 6:96 lid 2 onder c van het Burgerlijk Wetboek</w:t>
      </w:r>
      <w:r>
        <w:rPr>
          <w:rFonts w:ascii="Arial" w:hAnsi="Arial" w:cs="Arial"/>
          <w:sz w:val="17"/>
          <w:szCs w:val="17"/>
        </w:rPr>
        <w:t>.</w:t>
      </w:r>
    </w:p>
    <w:p w:rsidR="00106D12" w:rsidRPr="00106D12" w:rsidRDefault="00106D12" w:rsidP="00106D12">
      <w:pPr>
        <w:spacing w:after="0" w:line="240" w:lineRule="auto"/>
        <w:rPr>
          <w:rFonts w:ascii="Arial" w:hAnsi="Arial" w:cs="Arial"/>
          <w:sz w:val="17"/>
          <w:szCs w:val="17"/>
        </w:rPr>
      </w:pPr>
      <w:r>
        <w:rPr>
          <w:rFonts w:ascii="Arial" w:hAnsi="Arial" w:cs="Arial"/>
          <w:sz w:val="17"/>
          <w:szCs w:val="17"/>
        </w:rPr>
        <w:t xml:space="preserve">5.6 </w:t>
      </w:r>
      <w:r w:rsidRPr="00106D12">
        <w:rPr>
          <w:rFonts w:ascii="Arial" w:hAnsi="Arial" w:cs="Arial"/>
          <w:sz w:val="17"/>
          <w:szCs w:val="17"/>
        </w:rPr>
        <w:t>In de periode waarin u een opeisbare betalingsverplichting niet hebt</w:t>
      </w:r>
      <w:r>
        <w:rPr>
          <w:rFonts w:ascii="Arial" w:hAnsi="Arial" w:cs="Arial"/>
          <w:sz w:val="17"/>
          <w:szCs w:val="17"/>
        </w:rPr>
        <w:t xml:space="preserve"> </w:t>
      </w:r>
      <w:r w:rsidRPr="00106D12">
        <w:rPr>
          <w:rFonts w:ascii="Arial" w:hAnsi="Arial" w:cs="Arial"/>
          <w:sz w:val="17"/>
          <w:szCs w:val="17"/>
        </w:rPr>
        <w:t xml:space="preserve">betaald, is het voor u niet toegestaan gebruik te maken van </w:t>
      </w:r>
      <w:r>
        <w:rPr>
          <w:rFonts w:ascii="Arial" w:hAnsi="Arial" w:cs="Arial"/>
          <w:sz w:val="17"/>
          <w:szCs w:val="17"/>
        </w:rPr>
        <w:t>Schiphol</w:t>
      </w:r>
      <w:r w:rsidRPr="00106D12">
        <w:rPr>
          <w:rFonts w:ascii="Arial" w:hAnsi="Arial" w:cs="Arial"/>
          <w:sz w:val="17"/>
          <w:szCs w:val="17"/>
        </w:rPr>
        <w:t xml:space="preserve"> Flex.</w:t>
      </w:r>
    </w:p>
    <w:p w:rsidR="00106D12" w:rsidRPr="00106D12" w:rsidRDefault="00106D12" w:rsidP="00106D12">
      <w:pPr>
        <w:spacing w:after="0" w:line="240" w:lineRule="auto"/>
        <w:rPr>
          <w:rFonts w:ascii="Arial" w:hAnsi="Arial" w:cs="Arial"/>
          <w:sz w:val="17"/>
          <w:szCs w:val="17"/>
        </w:rPr>
      </w:pPr>
      <w:r>
        <w:rPr>
          <w:rFonts w:ascii="Arial" w:hAnsi="Arial" w:cs="Arial"/>
          <w:sz w:val="17"/>
          <w:szCs w:val="17"/>
        </w:rPr>
        <w:t>5.7</w:t>
      </w:r>
      <w:r w:rsidRPr="00106D12">
        <w:rPr>
          <w:rFonts w:ascii="Arial" w:hAnsi="Arial" w:cs="Arial"/>
          <w:sz w:val="17"/>
          <w:szCs w:val="17"/>
        </w:rPr>
        <w:t xml:space="preserve"> </w:t>
      </w:r>
      <w:r>
        <w:rPr>
          <w:rFonts w:ascii="Arial" w:hAnsi="Arial" w:cs="Arial"/>
          <w:sz w:val="17"/>
          <w:szCs w:val="17"/>
        </w:rPr>
        <w:t>Connexxion</w:t>
      </w:r>
      <w:r w:rsidRPr="00106D12">
        <w:rPr>
          <w:rFonts w:ascii="Arial" w:hAnsi="Arial" w:cs="Arial"/>
          <w:sz w:val="17"/>
          <w:szCs w:val="17"/>
        </w:rPr>
        <w:t xml:space="preserve"> heeft het recht om, indien u uw factuur niet op tijd betaalt, </w:t>
      </w:r>
      <w:r>
        <w:rPr>
          <w:rFonts w:ascii="Arial" w:hAnsi="Arial" w:cs="Arial"/>
          <w:sz w:val="17"/>
          <w:szCs w:val="17"/>
        </w:rPr>
        <w:t>Schiphol</w:t>
      </w:r>
      <w:r w:rsidRPr="00106D12">
        <w:rPr>
          <w:rFonts w:ascii="Arial" w:hAnsi="Arial" w:cs="Arial"/>
          <w:sz w:val="17"/>
          <w:szCs w:val="17"/>
        </w:rPr>
        <w:t xml:space="preserve"> Flex</w:t>
      </w:r>
      <w:r>
        <w:rPr>
          <w:rFonts w:ascii="Arial" w:hAnsi="Arial" w:cs="Arial"/>
          <w:sz w:val="17"/>
          <w:szCs w:val="17"/>
        </w:rPr>
        <w:t xml:space="preserve"> </w:t>
      </w:r>
      <w:r w:rsidRPr="00106D12">
        <w:rPr>
          <w:rFonts w:ascii="Arial" w:hAnsi="Arial" w:cs="Arial"/>
          <w:sz w:val="17"/>
          <w:szCs w:val="17"/>
        </w:rPr>
        <w:t>geheel of gedeeltelijk te blokkeren en/of met onmiddellijke ingang</w:t>
      </w:r>
      <w:r>
        <w:rPr>
          <w:rFonts w:ascii="Arial" w:hAnsi="Arial" w:cs="Arial"/>
          <w:sz w:val="17"/>
          <w:szCs w:val="17"/>
        </w:rPr>
        <w:t xml:space="preserve"> </w:t>
      </w:r>
      <w:r w:rsidRPr="00106D12">
        <w:rPr>
          <w:rFonts w:ascii="Arial" w:hAnsi="Arial" w:cs="Arial"/>
          <w:sz w:val="17"/>
          <w:szCs w:val="17"/>
        </w:rPr>
        <w:t>geheel of gedeeltelijk te beëindigen</w:t>
      </w:r>
      <w:r>
        <w:rPr>
          <w:rFonts w:ascii="Arial" w:hAnsi="Arial" w:cs="Arial"/>
          <w:sz w:val="17"/>
          <w:szCs w:val="17"/>
        </w:rPr>
        <w:t>.</w:t>
      </w:r>
    </w:p>
    <w:p w:rsidR="00106D12" w:rsidRPr="00231EC8" w:rsidRDefault="00106D12" w:rsidP="00106D12">
      <w:pPr>
        <w:spacing w:after="0" w:line="240" w:lineRule="auto"/>
        <w:rPr>
          <w:rFonts w:ascii="Arial" w:hAnsi="Arial" w:cs="Arial"/>
          <w:sz w:val="17"/>
          <w:szCs w:val="17"/>
        </w:rPr>
      </w:pPr>
    </w:p>
    <w:p w:rsidR="00B03379" w:rsidRPr="00675E7B" w:rsidRDefault="00B03379" w:rsidP="00C24746">
      <w:pPr>
        <w:spacing w:after="0" w:line="240" w:lineRule="auto"/>
        <w:rPr>
          <w:rFonts w:ascii="Arial" w:hAnsi="Arial" w:cs="Arial"/>
          <w:b/>
          <w:sz w:val="17"/>
          <w:szCs w:val="17"/>
        </w:rPr>
      </w:pPr>
      <w:r w:rsidRPr="00675E7B">
        <w:rPr>
          <w:rFonts w:ascii="Arial" w:hAnsi="Arial" w:cs="Arial"/>
          <w:b/>
          <w:sz w:val="17"/>
          <w:szCs w:val="17"/>
        </w:rPr>
        <w:t xml:space="preserve">Artikel 6: Duur, </w:t>
      </w:r>
      <w:r w:rsidR="000D63ED">
        <w:rPr>
          <w:rFonts w:ascii="Arial" w:hAnsi="Arial" w:cs="Arial"/>
          <w:b/>
          <w:sz w:val="17"/>
          <w:szCs w:val="17"/>
        </w:rPr>
        <w:t>Stopzetten</w:t>
      </w:r>
      <w:r w:rsidR="000D63ED" w:rsidRPr="00675E7B">
        <w:rPr>
          <w:rFonts w:ascii="Arial" w:hAnsi="Arial" w:cs="Arial"/>
          <w:b/>
          <w:sz w:val="17"/>
          <w:szCs w:val="17"/>
        </w:rPr>
        <w:t xml:space="preserve"> </w:t>
      </w:r>
      <w:r w:rsidRPr="00675E7B">
        <w:rPr>
          <w:rFonts w:ascii="Arial" w:hAnsi="Arial" w:cs="Arial"/>
          <w:b/>
          <w:sz w:val="17"/>
          <w:szCs w:val="17"/>
        </w:rPr>
        <w:t xml:space="preserve">en restitutie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 xml:space="preserve">6.1 De abonnementsperiode loopt van 04.00 uur AM op de ingangsdatum van het Abonnement tot en met 03.59 uur AM in de nacht volgend op de einddatum van het Abonnement. De abonnementsperiode kan op elke kalenderdag ingaan. </w:t>
      </w:r>
    </w:p>
    <w:p w:rsidR="009C32E8" w:rsidRDefault="009C32E8" w:rsidP="009C32E8">
      <w:pPr>
        <w:spacing w:after="0" w:line="240" w:lineRule="auto"/>
        <w:rPr>
          <w:rFonts w:ascii="Arial" w:hAnsi="Arial" w:cs="Arial"/>
          <w:sz w:val="17"/>
          <w:szCs w:val="17"/>
        </w:rPr>
      </w:pPr>
      <w:r w:rsidRPr="00231EC8">
        <w:rPr>
          <w:rFonts w:ascii="Arial" w:hAnsi="Arial" w:cs="Arial"/>
          <w:sz w:val="17"/>
          <w:szCs w:val="17"/>
        </w:rPr>
        <w:t>6.</w:t>
      </w:r>
      <w:r>
        <w:rPr>
          <w:rFonts w:ascii="Arial" w:hAnsi="Arial" w:cs="Arial"/>
          <w:sz w:val="17"/>
          <w:szCs w:val="17"/>
        </w:rPr>
        <w:t>2</w:t>
      </w:r>
      <w:r w:rsidRPr="00231EC8">
        <w:rPr>
          <w:rFonts w:ascii="Arial" w:hAnsi="Arial" w:cs="Arial"/>
          <w:sz w:val="17"/>
          <w:szCs w:val="17"/>
        </w:rPr>
        <w:t xml:space="preserve"> Connexxion is niet aansprakelijk voor een eventuele vertraging van het ophalen van uw bestelde beëindiging ten gevolge van een storing in een oplaad-</w:t>
      </w:r>
      <w:r>
        <w:rPr>
          <w:rFonts w:ascii="Arial" w:hAnsi="Arial" w:cs="Arial"/>
          <w:sz w:val="17"/>
          <w:szCs w:val="17"/>
        </w:rPr>
        <w:t xml:space="preserve"> </w:t>
      </w:r>
      <w:r w:rsidRPr="00231EC8">
        <w:rPr>
          <w:rFonts w:ascii="Arial" w:hAnsi="Arial" w:cs="Arial"/>
          <w:sz w:val="17"/>
          <w:szCs w:val="17"/>
        </w:rPr>
        <w:t>en afhaalapparaat en/of een storing in de communicatie naar de oplaad-</w:t>
      </w:r>
      <w:r>
        <w:rPr>
          <w:rFonts w:ascii="Arial" w:hAnsi="Arial" w:cs="Arial"/>
          <w:sz w:val="17"/>
          <w:szCs w:val="17"/>
        </w:rPr>
        <w:t xml:space="preserve"> </w:t>
      </w:r>
      <w:r w:rsidRPr="00231EC8">
        <w:rPr>
          <w:rFonts w:ascii="Arial" w:hAnsi="Arial" w:cs="Arial"/>
          <w:sz w:val="17"/>
          <w:szCs w:val="17"/>
        </w:rPr>
        <w:t>en afhaalapparaten (de zogenaamde National Action List van TLS).</w:t>
      </w:r>
    </w:p>
    <w:p w:rsidR="00B03379" w:rsidRPr="004D65ED" w:rsidRDefault="009C32E8" w:rsidP="00C24746">
      <w:pPr>
        <w:spacing w:after="0" w:line="240" w:lineRule="auto"/>
        <w:rPr>
          <w:rFonts w:ascii="Arial" w:hAnsi="Arial" w:cs="Arial"/>
          <w:sz w:val="20"/>
        </w:rPr>
      </w:pPr>
      <w:r>
        <w:rPr>
          <w:rFonts w:ascii="Arial" w:hAnsi="Arial" w:cs="Arial"/>
          <w:sz w:val="17"/>
          <w:szCs w:val="17"/>
        </w:rPr>
        <w:t>6.3</w:t>
      </w:r>
      <w:r w:rsidR="00B03379" w:rsidRPr="00231EC8">
        <w:rPr>
          <w:rFonts w:ascii="Arial" w:hAnsi="Arial" w:cs="Arial"/>
          <w:sz w:val="17"/>
          <w:szCs w:val="17"/>
        </w:rPr>
        <w:t xml:space="preserve"> U kunt het Abonnement niet tussentijds wijzigen. Wel kunt u uw Abonnement tussentijds </w:t>
      </w:r>
      <w:r w:rsidR="0018663C">
        <w:rPr>
          <w:rFonts w:ascii="Arial" w:hAnsi="Arial" w:cs="Arial"/>
          <w:sz w:val="17"/>
          <w:szCs w:val="17"/>
        </w:rPr>
        <w:t>Stopzetten</w:t>
      </w:r>
      <w:r w:rsidR="00B03379" w:rsidRPr="00231EC8">
        <w:rPr>
          <w:rFonts w:ascii="Arial" w:hAnsi="Arial" w:cs="Arial"/>
          <w:sz w:val="17"/>
          <w:szCs w:val="17"/>
        </w:rPr>
        <w:t xml:space="preserve"> en vervolgens een nieuw Abonnement kopen.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 xml:space="preserve">6.4 Nadat u het Abonnement op uw verzoek heeft Stopgezet (verwijderd van uw </w:t>
      </w:r>
      <w:r w:rsidR="00ED5C37">
        <w:rPr>
          <w:rFonts w:ascii="Arial" w:hAnsi="Arial" w:cs="Arial"/>
          <w:sz w:val="17"/>
          <w:szCs w:val="17"/>
        </w:rPr>
        <w:t>ov-chipkaart</w:t>
      </w:r>
      <w:r w:rsidRPr="00231EC8">
        <w:rPr>
          <w:rFonts w:ascii="Arial" w:hAnsi="Arial" w:cs="Arial"/>
          <w:sz w:val="17"/>
          <w:szCs w:val="17"/>
        </w:rPr>
        <w:t xml:space="preserve">), heeft u in sommige gevallen recht op restitutie van (een deel van) de prijs van het Abonnement. </w:t>
      </w:r>
    </w:p>
    <w:p w:rsidR="00397F6E" w:rsidRPr="00397F6E" w:rsidRDefault="00397F6E" w:rsidP="00397F6E">
      <w:pPr>
        <w:spacing w:after="0" w:line="240" w:lineRule="auto"/>
        <w:rPr>
          <w:rFonts w:ascii="Arial" w:hAnsi="Arial" w:cs="Arial"/>
          <w:sz w:val="17"/>
          <w:szCs w:val="17"/>
        </w:rPr>
      </w:pPr>
      <w:r w:rsidRPr="00397F6E">
        <w:rPr>
          <w:rFonts w:ascii="Arial" w:hAnsi="Arial" w:cs="Arial"/>
          <w:sz w:val="17"/>
          <w:szCs w:val="17"/>
        </w:rPr>
        <w:t xml:space="preserve">6.5 Voor Abonnementen gekocht in een Connexxion Verkoopkanaal met een geldigheidsperiode van 1 maand ontvangt u 100% van het aankoopbedrag terug als u het Abonnement op onderstaande wijze Stopzet: </w:t>
      </w:r>
    </w:p>
    <w:p w:rsidR="00397F6E" w:rsidRPr="00397F6E" w:rsidRDefault="00397F6E" w:rsidP="00397F6E">
      <w:pPr>
        <w:spacing w:after="0" w:line="240" w:lineRule="auto"/>
        <w:rPr>
          <w:rFonts w:ascii="Arial" w:hAnsi="Arial" w:cs="Arial"/>
          <w:sz w:val="17"/>
          <w:szCs w:val="17"/>
        </w:rPr>
      </w:pPr>
      <w:r w:rsidRPr="00397F6E">
        <w:rPr>
          <w:rFonts w:ascii="Arial" w:hAnsi="Arial" w:cs="Arial"/>
          <w:sz w:val="17"/>
          <w:szCs w:val="17"/>
        </w:rPr>
        <w:t xml:space="preserve">• Wanneer u uw Abonnement via de webwinkel van Connexxion of de Klantenservice van Connexxion heeft aangeschaft: uiterlijk de tweede dag van de geldigheid van het Abonnement zet u het Abonnement Stop bij een oplaad- of ophaalautomaat. U dient hiervoor eerst contact op te nemen met de Connexxion Klantenservice. </w:t>
      </w:r>
    </w:p>
    <w:p w:rsidR="00B03379" w:rsidRDefault="00397F6E" w:rsidP="00397F6E">
      <w:pPr>
        <w:spacing w:after="0" w:line="240" w:lineRule="auto"/>
        <w:rPr>
          <w:rFonts w:ascii="Arial" w:hAnsi="Arial" w:cs="Arial"/>
          <w:sz w:val="17"/>
          <w:szCs w:val="17"/>
        </w:rPr>
      </w:pPr>
      <w:r w:rsidRPr="00397F6E">
        <w:rPr>
          <w:rFonts w:ascii="Arial" w:hAnsi="Arial" w:cs="Arial"/>
          <w:sz w:val="17"/>
          <w:szCs w:val="17"/>
        </w:rPr>
        <w:t xml:space="preserve">• Bij aankoop via een ander Connexxion Verkoopkanaal, zoals een loket of een geel oplaadapparaat, kunt u op dezelfde locatie terecht om het abonnement Stop te zetten. </w:t>
      </w:r>
      <w:r w:rsidR="00B03379" w:rsidRPr="00231EC8">
        <w:rPr>
          <w:rFonts w:ascii="Arial" w:hAnsi="Arial" w:cs="Arial"/>
          <w:sz w:val="17"/>
          <w:szCs w:val="17"/>
        </w:rPr>
        <w:t>6.6 Voor Abonnementen met een geldigheidsperiode</w:t>
      </w:r>
      <w:r w:rsidR="00B03379">
        <w:rPr>
          <w:rFonts w:ascii="Arial" w:hAnsi="Arial" w:cs="Arial"/>
          <w:sz w:val="17"/>
          <w:szCs w:val="17"/>
        </w:rPr>
        <w:t xml:space="preserve"> </w:t>
      </w:r>
      <w:r w:rsidR="00B03379" w:rsidRPr="00231EC8">
        <w:rPr>
          <w:rFonts w:ascii="Arial" w:hAnsi="Arial" w:cs="Arial"/>
          <w:sz w:val="17"/>
          <w:szCs w:val="17"/>
        </w:rPr>
        <w:t>van 1 jaar</w:t>
      </w:r>
      <w:r w:rsidR="00B03379">
        <w:rPr>
          <w:rFonts w:ascii="Arial" w:hAnsi="Arial" w:cs="Arial"/>
          <w:sz w:val="17"/>
          <w:szCs w:val="17"/>
        </w:rPr>
        <w:t xml:space="preserve"> </w:t>
      </w:r>
      <w:r w:rsidR="00B03379" w:rsidRPr="00231EC8">
        <w:rPr>
          <w:rFonts w:ascii="Arial" w:hAnsi="Arial" w:cs="Arial"/>
          <w:sz w:val="17"/>
          <w:szCs w:val="17"/>
        </w:rPr>
        <w:t>die u heeft aangeschaft via de Connexxion Klantenservice (aanvraagformulier</w:t>
      </w:r>
      <w:r w:rsidR="00B03379">
        <w:rPr>
          <w:rFonts w:ascii="Arial" w:hAnsi="Arial" w:cs="Arial"/>
          <w:sz w:val="17"/>
          <w:szCs w:val="17"/>
        </w:rPr>
        <w:t>/</w:t>
      </w:r>
      <w:r w:rsidR="003A4B99">
        <w:rPr>
          <w:rFonts w:ascii="Arial" w:hAnsi="Arial" w:cs="Arial"/>
          <w:sz w:val="17"/>
          <w:szCs w:val="17"/>
        </w:rPr>
        <w:t>webwinkel</w:t>
      </w:r>
      <w:r w:rsidR="00B03379" w:rsidRPr="00231EC8">
        <w:rPr>
          <w:rFonts w:ascii="Arial" w:hAnsi="Arial" w:cs="Arial"/>
          <w:sz w:val="17"/>
          <w:szCs w:val="17"/>
        </w:rPr>
        <w:t>) is het restitutiebedrag de oorspronkelijke</w:t>
      </w:r>
      <w:r w:rsidR="00B03379">
        <w:rPr>
          <w:rFonts w:ascii="Arial" w:hAnsi="Arial" w:cs="Arial"/>
          <w:sz w:val="17"/>
          <w:szCs w:val="17"/>
        </w:rPr>
        <w:t xml:space="preserve"> </w:t>
      </w:r>
      <w:r w:rsidR="00B03379" w:rsidRPr="00231EC8">
        <w:rPr>
          <w:rFonts w:ascii="Arial" w:hAnsi="Arial" w:cs="Arial"/>
          <w:sz w:val="17"/>
          <w:szCs w:val="17"/>
        </w:rPr>
        <w:t xml:space="preserve">prijs van het Abonnement, verminderd met 1/10 voor elke </w:t>
      </w:r>
      <w:r w:rsidR="00B03379">
        <w:rPr>
          <w:rFonts w:ascii="Arial" w:hAnsi="Arial" w:cs="Arial"/>
          <w:sz w:val="17"/>
          <w:szCs w:val="17"/>
        </w:rPr>
        <w:t>m</w:t>
      </w:r>
      <w:r w:rsidR="00B03379" w:rsidRPr="00231EC8">
        <w:rPr>
          <w:rFonts w:ascii="Arial" w:hAnsi="Arial" w:cs="Arial"/>
          <w:sz w:val="17"/>
          <w:szCs w:val="17"/>
        </w:rPr>
        <w:t xml:space="preserve">aand die geheel of gedeeltelijk verstreken is, gerekend vanaf de ingangsdatum. Het moment waarop u het Abonnement van uw </w:t>
      </w:r>
      <w:r w:rsidR="00ED5C37">
        <w:rPr>
          <w:rFonts w:ascii="Arial" w:hAnsi="Arial" w:cs="Arial"/>
          <w:sz w:val="17"/>
          <w:szCs w:val="17"/>
        </w:rPr>
        <w:t>ov-chipkaart</w:t>
      </w:r>
      <w:r w:rsidR="00B03379" w:rsidRPr="00231EC8">
        <w:rPr>
          <w:rFonts w:ascii="Arial" w:hAnsi="Arial" w:cs="Arial"/>
          <w:sz w:val="17"/>
          <w:szCs w:val="17"/>
        </w:rPr>
        <w:t xml:space="preserve"> afhaalt (Stopzetten) is bepalend. </w:t>
      </w:r>
      <w:r w:rsidR="00B03379">
        <w:rPr>
          <w:rFonts w:ascii="Arial" w:hAnsi="Arial" w:cs="Arial"/>
          <w:sz w:val="17"/>
          <w:szCs w:val="17"/>
        </w:rPr>
        <w:t>Over de laatste 2 maanden van geldigheid wordt geen restitutie verleend</w:t>
      </w:r>
      <w:r w:rsidR="00BB0956">
        <w:rPr>
          <w:rFonts w:ascii="Arial" w:hAnsi="Arial" w:cs="Arial"/>
          <w:sz w:val="17"/>
          <w:szCs w:val="17"/>
        </w:rPr>
        <w:t>, omdat u bij een jaarabonnement de 2 laatste maanden cadeau heeft gekregen</w:t>
      </w:r>
      <w:r w:rsidR="00B03379">
        <w:rPr>
          <w:rFonts w:ascii="Arial" w:hAnsi="Arial" w:cs="Arial"/>
          <w:sz w:val="17"/>
          <w:szCs w:val="17"/>
        </w:rPr>
        <w:t xml:space="preserve">. </w:t>
      </w:r>
    </w:p>
    <w:p w:rsidR="00B03379" w:rsidRPr="00447585" w:rsidRDefault="00B03379" w:rsidP="001A26CF">
      <w:pPr>
        <w:spacing w:after="0" w:line="240" w:lineRule="auto"/>
        <w:rPr>
          <w:rFonts w:ascii="Arial" w:hAnsi="Arial" w:cs="Arial"/>
          <w:sz w:val="17"/>
          <w:szCs w:val="17"/>
        </w:rPr>
      </w:pPr>
      <w:r w:rsidRPr="00447585">
        <w:rPr>
          <w:rFonts w:ascii="Arial" w:hAnsi="Arial" w:cs="Arial"/>
          <w:sz w:val="17"/>
          <w:szCs w:val="17"/>
        </w:rPr>
        <w:t xml:space="preserve">U ontvangt 100% van het aankoopbedrag terug wanneer u het Abonnement uiterlijk de tweede dag van </w:t>
      </w:r>
      <w:r w:rsidR="00ED5C37" w:rsidRPr="00447585">
        <w:rPr>
          <w:rFonts w:ascii="Arial" w:hAnsi="Arial" w:cs="Arial"/>
          <w:sz w:val="17"/>
          <w:szCs w:val="17"/>
        </w:rPr>
        <w:t>de</w:t>
      </w:r>
      <w:r w:rsidRPr="00447585">
        <w:rPr>
          <w:rFonts w:ascii="Arial" w:hAnsi="Arial" w:cs="Arial"/>
          <w:sz w:val="17"/>
          <w:szCs w:val="17"/>
        </w:rPr>
        <w:t xml:space="preserve"> geldigheid van het Abonnement Stopzet.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 xml:space="preserve">6.7 Het eventuele restitutiebedrag van artikel 6.5 en 6.6 wordt onder aftrek van administratiekosten (€ 5,-) door onze Klantenservice overgemaakt op de door u opgegeven bankrekening.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6.8 Om restitutie aan te vragen voor een aankoop via de Connexxion website is vermelding van het ordernummer noodzakelijk. Dit ordernummer wordt verstrekt in de bevestigingsmail die de koper ontvangt bij</w:t>
      </w:r>
      <w:r>
        <w:rPr>
          <w:rFonts w:ascii="Arial" w:hAnsi="Arial" w:cs="Arial"/>
          <w:sz w:val="17"/>
          <w:szCs w:val="17"/>
        </w:rPr>
        <w:t xml:space="preserve"> de aankoop van het Abonnement.</w:t>
      </w:r>
    </w:p>
    <w:p w:rsidR="009C32E8" w:rsidRPr="00404BE7" w:rsidRDefault="009C32E8" w:rsidP="009C32E8">
      <w:pPr>
        <w:spacing w:after="0" w:line="240" w:lineRule="auto"/>
        <w:rPr>
          <w:rFonts w:ascii="Arial" w:hAnsi="Arial" w:cs="Arial"/>
          <w:sz w:val="17"/>
          <w:szCs w:val="17"/>
        </w:rPr>
      </w:pPr>
      <w:r>
        <w:rPr>
          <w:rFonts w:ascii="Arial" w:hAnsi="Arial" w:cs="Arial"/>
          <w:sz w:val="17"/>
          <w:szCs w:val="17"/>
        </w:rPr>
        <w:t xml:space="preserve">6.9 Als u het Abonnement via de webwinkel heeft besteld, kunt u de bestelling tot 14 dagen na aankoopdatum kosteloos annuleren mits u het Reisproduct nog niet op de </w:t>
      </w:r>
      <w:r w:rsidR="00ED5C37">
        <w:rPr>
          <w:rFonts w:ascii="Arial" w:hAnsi="Arial" w:cs="Arial"/>
          <w:sz w:val="17"/>
          <w:szCs w:val="17"/>
        </w:rPr>
        <w:t>ov-chipkaart</w:t>
      </w:r>
      <w:r>
        <w:rPr>
          <w:rFonts w:ascii="Arial" w:hAnsi="Arial" w:cs="Arial"/>
          <w:sz w:val="17"/>
          <w:szCs w:val="17"/>
        </w:rPr>
        <w:t xml:space="preserve"> geladen heeft.</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6.</w:t>
      </w:r>
      <w:r w:rsidR="009C32E8">
        <w:rPr>
          <w:rFonts w:ascii="Arial" w:hAnsi="Arial" w:cs="Arial"/>
          <w:sz w:val="17"/>
          <w:szCs w:val="17"/>
        </w:rPr>
        <w:t>10</w:t>
      </w:r>
      <w:r w:rsidRPr="00231EC8">
        <w:rPr>
          <w:rFonts w:ascii="Arial" w:hAnsi="Arial" w:cs="Arial"/>
          <w:sz w:val="17"/>
          <w:szCs w:val="17"/>
        </w:rPr>
        <w:t xml:space="preserve"> Connexxion heeft het recht om het Abonnement met onmiddellijke ingang op te zeggen en/of </w:t>
      </w:r>
      <w:r w:rsidR="00ED5C37">
        <w:rPr>
          <w:rFonts w:ascii="Arial" w:hAnsi="Arial" w:cs="Arial"/>
          <w:sz w:val="17"/>
          <w:szCs w:val="17"/>
        </w:rPr>
        <w:t>ov-chipkaart</w:t>
      </w:r>
      <w:r w:rsidRPr="00231EC8">
        <w:rPr>
          <w:rFonts w:ascii="Arial" w:hAnsi="Arial" w:cs="Arial"/>
          <w:sz w:val="17"/>
          <w:szCs w:val="17"/>
        </w:rPr>
        <w:t xml:space="preserve"> te blokkeren en/of in beslag te nemen en/of u een boete op te leggen, indien het vermoeden bestaat dat u fraudeert met of misbruik maakt van het Abonnement of de </w:t>
      </w:r>
      <w:r w:rsidR="00ED5C37">
        <w:rPr>
          <w:rFonts w:ascii="Arial" w:hAnsi="Arial" w:cs="Arial"/>
          <w:sz w:val="17"/>
          <w:szCs w:val="17"/>
        </w:rPr>
        <w:t>ov-chipkaart</w:t>
      </w:r>
      <w:r w:rsidRPr="00231EC8">
        <w:rPr>
          <w:rFonts w:ascii="Arial" w:hAnsi="Arial" w:cs="Arial"/>
          <w:sz w:val="17"/>
          <w:szCs w:val="17"/>
        </w:rPr>
        <w:t xml:space="preserve"> of indien er met uw </w:t>
      </w:r>
      <w:r w:rsidR="00ED5C37">
        <w:rPr>
          <w:rFonts w:ascii="Arial" w:hAnsi="Arial" w:cs="Arial"/>
          <w:sz w:val="17"/>
          <w:szCs w:val="17"/>
        </w:rPr>
        <w:t>ov-chipkaart</w:t>
      </w:r>
      <w:r w:rsidRPr="00231EC8">
        <w:rPr>
          <w:rFonts w:ascii="Arial" w:hAnsi="Arial" w:cs="Arial"/>
          <w:sz w:val="17"/>
          <w:szCs w:val="17"/>
        </w:rPr>
        <w:t xml:space="preserve"> is gefraudeerd. U heeft dan geen recht op restitutie. Tevens kan Connexxion aangifte doen bij de politie. </w:t>
      </w:r>
    </w:p>
    <w:p w:rsidR="00B03379" w:rsidRPr="00231EC8" w:rsidRDefault="00B03379" w:rsidP="00C24746">
      <w:pPr>
        <w:spacing w:after="0" w:line="240" w:lineRule="auto"/>
        <w:rPr>
          <w:rFonts w:ascii="Arial" w:hAnsi="Arial" w:cs="Arial"/>
          <w:sz w:val="17"/>
          <w:szCs w:val="17"/>
        </w:rPr>
      </w:pPr>
      <w:r w:rsidRPr="00231EC8">
        <w:rPr>
          <w:rFonts w:ascii="Arial" w:hAnsi="Arial" w:cs="Arial"/>
          <w:sz w:val="17"/>
          <w:szCs w:val="17"/>
        </w:rPr>
        <w:t>6.1</w:t>
      </w:r>
      <w:r w:rsidR="009C32E8">
        <w:rPr>
          <w:rFonts w:ascii="Arial" w:hAnsi="Arial" w:cs="Arial"/>
          <w:sz w:val="17"/>
          <w:szCs w:val="17"/>
        </w:rPr>
        <w:t>1</w:t>
      </w:r>
      <w:r w:rsidRPr="00231EC8">
        <w:rPr>
          <w:rFonts w:ascii="Arial" w:hAnsi="Arial" w:cs="Arial"/>
          <w:sz w:val="17"/>
          <w:szCs w:val="17"/>
        </w:rPr>
        <w:t xml:space="preserve"> Indien u de ingangsdatum, centrumzone of sterwaarde van </w:t>
      </w:r>
    </w:p>
    <w:p w:rsidR="00B03379" w:rsidRDefault="00B03379" w:rsidP="00C24746">
      <w:pPr>
        <w:spacing w:after="0" w:line="240" w:lineRule="auto"/>
        <w:rPr>
          <w:rFonts w:ascii="Arial" w:hAnsi="Arial" w:cs="Arial"/>
          <w:sz w:val="17"/>
          <w:szCs w:val="17"/>
        </w:rPr>
      </w:pPr>
      <w:proofErr w:type="gramStart"/>
      <w:r w:rsidRPr="00231EC8">
        <w:rPr>
          <w:rFonts w:ascii="Arial" w:hAnsi="Arial" w:cs="Arial"/>
          <w:sz w:val="17"/>
          <w:szCs w:val="17"/>
        </w:rPr>
        <w:t>uw</w:t>
      </w:r>
      <w:proofErr w:type="gramEnd"/>
      <w:r w:rsidRPr="00231EC8">
        <w:rPr>
          <w:rFonts w:ascii="Arial" w:hAnsi="Arial" w:cs="Arial"/>
          <w:sz w:val="17"/>
          <w:szCs w:val="17"/>
        </w:rPr>
        <w:t xml:space="preserve"> Abonnement wilt wijzigen, dan dient u uw Abonnement tussentijds Stop te zetten en een nieuw Abonnement te kopen. </w:t>
      </w:r>
    </w:p>
    <w:p w:rsidR="00846B3C" w:rsidRDefault="00846B3C" w:rsidP="00C24746">
      <w:pPr>
        <w:spacing w:after="0" w:line="240" w:lineRule="auto"/>
        <w:rPr>
          <w:rFonts w:ascii="Arial" w:hAnsi="Arial" w:cs="Arial"/>
          <w:sz w:val="17"/>
          <w:szCs w:val="17"/>
        </w:rPr>
      </w:pPr>
    </w:p>
    <w:p w:rsidR="00B03379" w:rsidRPr="00B276B2" w:rsidRDefault="00B03379" w:rsidP="00C24746">
      <w:pPr>
        <w:spacing w:after="0" w:line="240" w:lineRule="auto"/>
        <w:rPr>
          <w:rFonts w:ascii="Arial" w:hAnsi="Arial" w:cs="Arial"/>
          <w:b/>
          <w:sz w:val="17"/>
          <w:szCs w:val="17"/>
        </w:rPr>
      </w:pPr>
      <w:r w:rsidRPr="00B276B2">
        <w:rPr>
          <w:rFonts w:ascii="Arial" w:hAnsi="Arial" w:cs="Arial"/>
          <w:b/>
          <w:sz w:val="17"/>
          <w:szCs w:val="17"/>
        </w:rPr>
        <w:t xml:space="preserve">Artikel 7: Wijzigingen in het lopende Abonnement </w:t>
      </w:r>
    </w:p>
    <w:p w:rsidR="00B03379" w:rsidRPr="00404BE7" w:rsidRDefault="00B03379" w:rsidP="00C24746">
      <w:pPr>
        <w:spacing w:after="0" w:line="240" w:lineRule="auto"/>
        <w:rPr>
          <w:rFonts w:ascii="Arial" w:hAnsi="Arial" w:cs="Arial"/>
          <w:sz w:val="17"/>
          <w:szCs w:val="17"/>
        </w:rPr>
      </w:pPr>
      <w:r w:rsidRPr="00404BE7">
        <w:rPr>
          <w:rFonts w:ascii="Arial" w:hAnsi="Arial" w:cs="Arial"/>
          <w:sz w:val="17"/>
          <w:szCs w:val="17"/>
        </w:rPr>
        <w:t xml:space="preserve">7.1 Indien Connexxion de voorwaarden van uw Abonnement wijzigt en de wijziging een afwijking van de overeengekomen prestatie betreft, heeft u het recht het Abonnement onmiddellijk op te zeggen. Naast deze vereiste opzegging eindigt het Abonnement niet eerder dan het moment waarop u het Abonnement op een door Trans Link Systems B.V. erkend apparaat elektronisch heeft verwijderd van de </w:t>
      </w:r>
      <w:r w:rsidR="00ED5C37">
        <w:rPr>
          <w:rFonts w:ascii="Arial" w:hAnsi="Arial" w:cs="Arial"/>
          <w:sz w:val="17"/>
          <w:szCs w:val="17"/>
        </w:rPr>
        <w:t>ov-chipkaart</w:t>
      </w:r>
      <w:r w:rsidRPr="00404BE7">
        <w:rPr>
          <w:rFonts w:ascii="Arial" w:hAnsi="Arial" w:cs="Arial"/>
          <w:sz w:val="17"/>
          <w:szCs w:val="17"/>
        </w:rPr>
        <w:t xml:space="preserve"> (Stopzetten). De gewijzigde voorwaarden treden wel in werking en gelden dus ook voor uw Abonnement totdat uw Abonnement daadwerkelijk is beëindigd. Pas na het elektronisch verwijderen vervalt uw verplichting tot betaling en/of kan sprake zijn van restitutie van (een</w:t>
      </w:r>
      <w:r>
        <w:rPr>
          <w:rFonts w:ascii="Arial" w:hAnsi="Arial" w:cs="Arial"/>
          <w:sz w:val="17"/>
          <w:szCs w:val="17"/>
        </w:rPr>
        <w:t xml:space="preserve"> deel) van de abonnementsprijs.</w:t>
      </w:r>
    </w:p>
    <w:p w:rsidR="00B03379" w:rsidRPr="00404BE7" w:rsidRDefault="00B03379" w:rsidP="00C24746">
      <w:pPr>
        <w:spacing w:after="0" w:line="240" w:lineRule="auto"/>
        <w:rPr>
          <w:rFonts w:ascii="Arial" w:hAnsi="Arial" w:cs="Arial"/>
          <w:sz w:val="17"/>
          <w:szCs w:val="17"/>
        </w:rPr>
      </w:pPr>
      <w:r w:rsidRPr="00404BE7">
        <w:rPr>
          <w:rFonts w:ascii="Arial" w:hAnsi="Arial" w:cs="Arial"/>
          <w:sz w:val="17"/>
          <w:szCs w:val="17"/>
        </w:rPr>
        <w:t xml:space="preserve">7.2 Connexxion heeft het recht om, indien voortzetting van het Abonnement door gewijzigde omstandigheden in redelijkheid niet meer van Connexxion kan worden gevergd, het Abonnement per direct te beëindigen. U hoeft in dit geval uw Reisproduct niet Stop te zetten. U heeft in dit geval recht op restitutie van de aankoopprijs naar rato van het aantal dagen dat u geen gebruik heeft kunnen maken van uw Abonnement. </w:t>
      </w:r>
    </w:p>
    <w:p w:rsidR="00B03379" w:rsidRDefault="00B03379" w:rsidP="00C24746">
      <w:pPr>
        <w:spacing w:after="0" w:line="240" w:lineRule="auto"/>
        <w:rPr>
          <w:rFonts w:ascii="Arial" w:hAnsi="Arial" w:cs="Arial"/>
          <w:sz w:val="17"/>
          <w:szCs w:val="17"/>
        </w:rPr>
      </w:pPr>
    </w:p>
    <w:p w:rsidR="00B03379" w:rsidRPr="00B276B2" w:rsidRDefault="00B03379" w:rsidP="00C24746">
      <w:pPr>
        <w:spacing w:after="0" w:line="240" w:lineRule="auto"/>
        <w:rPr>
          <w:rFonts w:ascii="Arial" w:hAnsi="Arial" w:cs="Arial"/>
          <w:b/>
          <w:sz w:val="17"/>
          <w:szCs w:val="17"/>
        </w:rPr>
      </w:pPr>
      <w:r w:rsidRPr="00B276B2">
        <w:rPr>
          <w:rFonts w:ascii="Arial" w:hAnsi="Arial" w:cs="Arial"/>
          <w:b/>
          <w:sz w:val="17"/>
          <w:szCs w:val="17"/>
        </w:rPr>
        <w:t xml:space="preserve">Artikel 8: Gegevensbescherming </w:t>
      </w:r>
    </w:p>
    <w:p w:rsidR="00B03379" w:rsidRPr="00404BE7" w:rsidRDefault="00B03379" w:rsidP="00C24746">
      <w:pPr>
        <w:spacing w:after="0" w:line="240" w:lineRule="auto"/>
        <w:rPr>
          <w:rFonts w:ascii="Arial" w:hAnsi="Arial" w:cs="Arial"/>
          <w:sz w:val="17"/>
          <w:szCs w:val="17"/>
        </w:rPr>
      </w:pPr>
      <w:r w:rsidRPr="00404BE7">
        <w:rPr>
          <w:rFonts w:ascii="Arial" w:hAnsi="Arial" w:cs="Arial"/>
          <w:sz w:val="17"/>
          <w:szCs w:val="17"/>
        </w:rPr>
        <w:t xml:space="preserve">8.1 Connexxion is Verantwoordelijke in de zin van de </w:t>
      </w:r>
      <w:r w:rsidR="00B56A38">
        <w:rPr>
          <w:rFonts w:ascii="Arial" w:hAnsi="Arial" w:cs="Arial"/>
          <w:sz w:val="17"/>
          <w:szCs w:val="17"/>
        </w:rPr>
        <w:t>Algemene Verordening Gegevensbescherming (AVG)</w:t>
      </w:r>
      <w:r w:rsidRPr="00404BE7">
        <w:rPr>
          <w:rFonts w:ascii="Arial" w:hAnsi="Arial" w:cs="Arial"/>
          <w:sz w:val="17"/>
          <w:szCs w:val="17"/>
        </w:rPr>
        <w:t xml:space="preserve">. Gegevensverwerkingen van Connexxion </w:t>
      </w:r>
      <w:r w:rsidR="00ED5C37">
        <w:rPr>
          <w:rFonts w:ascii="Arial" w:hAnsi="Arial" w:cs="Arial"/>
          <w:sz w:val="17"/>
          <w:szCs w:val="17"/>
        </w:rPr>
        <w:t>zijn aangemeld bij het College B</w:t>
      </w:r>
      <w:r w:rsidRPr="00404BE7">
        <w:rPr>
          <w:rFonts w:ascii="Arial" w:hAnsi="Arial" w:cs="Arial"/>
          <w:sz w:val="17"/>
          <w:szCs w:val="17"/>
        </w:rPr>
        <w:t xml:space="preserve">escherming </w:t>
      </w:r>
      <w:r w:rsidR="00ED5C37">
        <w:rPr>
          <w:rFonts w:ascii="Arial" w:hAnsi="Arial" w:cs="Arial"/>
          <w:sz w:val="17"/>
          <w:szCs w:val="17"/>
        </w:rPr>
        <w:t>P</w:t>
      </w:r>
      <w:r w:rsidRPr="00404BE7">
        <w:rPr>
          <w:rFonts w:ascii="Arial" w:hAnsi="Arial" w:cs="Arial"/>
          <w:sz w:val="17"/>
          <w:szCs w:val="17"/>
        </w:rPr>
        <w:t xml:space="preserve">ersoonsgegevens (CBP) te Den Haag. </w:t>
      </w:r>
    </w:p>
    <w:p w:rsidR="00B03379" w:rsidRPr="00404BE7" w:rsidRDefault="00B03379" w:rsidP="00C24746">
      <w:pPr>
        <w:spacing w:after="0" w:line="240" w:lineRule="auto"/>
        <w:rPr>
          <w:rFonts w:ascii="Arial" w:hAnsi="Arial" w:cs="Arial"/>
          <w:sz w:val="17"/>
          <w:szCs w:val="17"/>
        </w:rPr>
      </w:pPr>
      <w:r w:rsidRPr="00404BE7">
        <w:rPr>
          <w:rFonts w:ascii="Arial" w:hAnsi="Arial" w:cs="Arial"/>
          <w:sz w:val="17"/>
          <w:szCs w:val="17"/>
        </w:rPr>
        <w:t xml:space="preserve">8.2 Connexxion kan uw naam, adresgegevens, geboortedatum, e-mailadres, </w:t>
      </w:r>
      <w:r w:rsidR="00ED5C37">
        <w:rPr>
          <w:rFonts w:ascii="Arial" w:hAnsi="Arial" w:cs="Arial"/>
          <w:sz w:val="17"/>
          <w:szCs w:val="17"/>
        </w:rPr>
        <w:t>ov-chipkaartnummer</w:t>
      </w:r>
      <w:r w:rsidRPr="00404BE7">
        <w:rPr>
          <w:rFonts w:ascii="Arial" w:hAnsi="Arial" w:cs="Arial"/>
          <w:sz w:val="17"/>
          <w:szCs w:val="17"/>
        </w:rPr>
        <w:t xml:space="preserve">, bankrekeninggegevens en gegevens omtrent het Abonnement, waaronder het gebruik ervan, verwerken ten behoeve van incasso van de Abonnementsgelden, Laden en Stopzetten van het Abonnement op uw </w:t>
      </w:r>
      <w:r w:rsidR="00ED5C37">
        <w:rPr>
          <w:rFonts w:ascii="Arial" w:hAnsi="Arial" w:cs="Arial"/>
          <w:sz w:val="17"/>
          <w:szCs w:val="17"/>
        </w:rPr>
        <w:t>ov-chipkaart</w:t>
      </w:r>
      <w:r w:rsidRPr="00404BE7">
        <w:rPr>
          <w:rFonts w:ascii="Arial" w:hAnsi="Arial" w:cs="Arial"/>
          <w:sz w:val="17"/>
          <w:szCs w:val="17"/>
        </w:rPr>
        <w:t xml:space="preserve">, restitutie en serviceverlening, verbeteren van de dienstverlening van Connexxion en haar </w:t>
      </w:r>
      <w:r w:rsidRPr="00447585">
        <w:rPr>
          <w:rFonts w:ascii="Arial" w:hAnsi="Arial" w:cs="Arial"/>
          <w:sz w:val="17"/>
          <w:szCs w:val="17"/>
        </w:rPr>
        <w:t>Reisproducten en voor het eventueel sturen van een herinnering</w:t>
      </w:r>
      <w:r w:rsidRPr="00404BE7">
        <w:rPr>
          <w:rFonts w:ascii="Arial" w:hAnsi="Arial" w:cs="Arial"/>
          <w:sz w:val="17"/>
          <w:szCs w:val="17"/>
        </w:rPr>
        <w:t xml:space="preserve"> dat uw Abonnement binnenkort afloopt. </w:t>
      </w:r>
    </w:p>
    <w:p w:rsidR="00B03379" w:rsidRPr="00404BE7" w:rsidRDefault="00B03379" w:rsidP="00C24746">
      <w:pPr>
        <w:spacing w:after="0" w:line="240" w:lineRule="auto"/>
        <w:rPr>
          <w:rFonts w:ascii="Arial" w:hAnsi="Arial" w:cs="Arial"/>
          <w:sz w:val="17"/>
          <w:szCs w:val="17"/>
        </w:rPr>
      </w:pPr>
      <w:r w:rsidRPr="00404BE7">
        <w:rPr>
          <w:rFonts w:ascii="Arial" w:hAnsi="Arial" w:cs="Arial"/>
          <w:sz w:val="17"/>
          <w:szCs w:val="17"/>
        </w:rPr>
        <w:t xml:space="preserve">8.3 Op grond van de artikelen 47, 52 en 53 van de Algemene Wet inzake Rijksbelastingen (AWR) is Connexxion verplicht de persoonsgegevens en de </w:t>
      </w:r>
      <w:r w:rsidR="00ED5C37" w:rsidRPr="00404BE7">
        <w:rPr>
          <w:rFonts w:ascii="Arial" w:hAnsi="Arial" w:cs="Arial"/>
          <w:sz w:val="17"/>
          <w:szCs w:val="17"/>
        </w:rPr>
        <w:t>ov-gegevens</w:t>
      </w:r>
      <w:r w:rsidRPr="00404BE7">
        <w:rPr>
          <w:rFonts w:ascii="Arial" w:hAnsi="Arial" w:cs="Arial"/>
          <w:sz w:val="17"/>
          <w:szCs w:val="17"/>
        </w:rPr>
        <w:t xml:space="preserve"> inzake het maand-</w:t>
      </w:r>
      <w:r>
        <w:rPr>
          <w:rFonts w:ascii="Arial" w:hAnsi="Arial" w:cs="Arial"/>
          <w:sz w:val="17"/>
          <w:szCs w:val="17"/>
        </w:rPr>
        <w:t xml:space="preserve"> </w:t>
      </w:r>
      <w:r w:rsidRPr="00404BE7">
        <w:rPr>
          <w:rFonts w:ascii="Arial" w:hAnsi="Arial" w:cs="Arial"/>
          <w:sz w:val="17"/>
          <w:szCs w:val="17"/>
        </w:rPr>
        <w:t xml:space="preserve">en jaarabonnement aan te leveren, indien de Belastingdienst deze opvraagt. </w:t>
      </w:r>
    </w:p>
    <w:p w:rsidR="00B03379" w:rsidRDefault="00B03379" w:rsidP="00C24746">
      <w:pPr>
        <w:pBdr>
          <w:bottom w:val="single" w:sz="6" w:space="1" w:color="auto"/>
        </w:pBdr>
        <w:autoSpaceDE w:val="0"/>
        <w:autoSpaceDN w:val="0"/>
        <w:adjustRightInd w:val="0"/>
        <w:rPr>
          <w:sz w:val="17"/>
          <w:szCs w:val="17"/>
        </w:rPr>
      </w:pPr>
    </w:p>
    <w:p w:rsidR="00B03379" w:rsidRPr="00B14D53" w:rsidRDefault="00B03379" w:rsidP="00C24746">
      <w:pPr>
        <w:spacing w:after="0" w:line="240" w:lineRule="auto"/>
        <w:rPr>
          <w:rFonts w:ascii="Arial" w:hAnsi="Arial" w:cs="Arial"/>
          <w:b/>
          <w:sz w:val="17"/>
          <w:szCs w:val="17"/>
        </w:rPr>
      </w:pPr>
      <w:r w:rsidRPr="00B14D53">
        <w:rPr>
          <w:rFonts w:ascii="Arial" w:hAnsi="Arial" w:cs="Arial"/>
          <w:b/>
          <w:sz w:val="17"/>
          <w:szCs w:val="17"/>
        </w:rPr>
        <w:t xml:space="preserve">Heeft u nog vragen? </w:t>
      </w:r>
    </w:p>
    <w:p w:rsidR="00397F6E" w:rsidRPr="00397F6E" w:rsidRDefault="00397F6E" w:rsidP="00397F6E">
      <w:pPr>
        <w:spacing w:after="0" w:line="240" w:lineRule="auto"/>
        <w:rPr>
          <w:rFonts w:ascii="Arial" w:hAnsi="Arial" w:cs="Arial"/>
          <w:sz w:val="17"/>
          <w:szCs w:val="17"/>
        </w:rPr>
      </w:pPr>
      <w:r w:rsidRPr="00397F6E">
        <w:rPr>
          <w:rFonts w:ascii="Arial" w:hAnsi="Arial" w:cs="Arial"/>
          <w:sz w:val="17"/>
          <w:szCs w:val="17"/>
        </w:rPr>
        <w:t xml:space="preserve">Met vragen kunt u contact opnemen met Connexxion </w:t>
      </w:r>
    </w:p>
    <w:p w:rsidR="00397F6E" w:rsidRDefault="00397F6E" w:rsidP="00397F6E">
      <w:pPr>
        <w:spacing w:after="0" w:line="240" w:lineRule="auto"/>
        <w:rPr>
          <w:rFonts w:ascii="Arial" w:hAnsi="Arial" w:cs="Arial"/>
          <w:sz w:val="17"/>
          <w:szCs w:val="17"/>
        </w:rPr>
      </w:pPr>
      <w:r w:rsidRPr="00397F6E">
        <w:rPr>
          <w:rFonts w:ascii="Arial" w:hAnsi="Arial" w:cs="Arial"/>
          <w:sz w:val="17"/>
          <w:szCs w:val="17"/>
        </w:rPr>
        <w:t xml:space="preserve">Klantenservice via het webformulier op </w:t>
      </w:r>
      <w:hyperlink r:id="rId9" w:history="1">
        <w:r w:rsidRPr="001C5523">
          <w:rPr>
            <w:rStyle w:val="Hyperlink"/>
            <w:rFonts w:ascii="Arial" w:hAnsi="Arial" w:cs="Arial"/>
            <w:sz w:val="17"/>
            <w:szCs w:val="17"/>
          </w:rPr>
          <w:t>www.connexxion.nl/klantenservice</w:t>
        </w:r>
      </w:hyperlink>
      <w:r w:rsidRPr="00397F6E">
        <w:rPr>
          <w:rFonts w:ascii="Arial" w:hAnsi="Arial" w:cs="Arial"/>
          <w:sz w:val="17"/>
          <w:szCs w:val="17"/>
        </w:rPr>
        <w:t>.</w:t>
      </w:r>
    </w:p>
    <w:p w:rsidR="00D47AB6" w:rsidRDefault="00B03379" w:rsidP="00397F6E">
      <w:pPr>
        <w:spacing w:after="0" w:line="240" w:lineRule="auto"/>
        <w:rPr>
          <w:rFonts w:ascii="Arial" w:hAnsi="Arial" w:cs="Arial"/>
          <w:sz w:val="17"/>
          <w:szCs w:val="17"/>
        </w:rPr>
        <w:sectPr w:rsidR="00D47AB6" w:rsidSect="00C41510">
          <w:type w:val="continuous"/>
          <w:pgSz w:w="11906" w:h="16838" w:code="9"/>
          <w:pgMar w:top="851" w:right="720" w:bottom="567" w:left="851" w:header="709" w:footer="709" w:gutter="0"/>
          <w:cols w:num="2" w:space="709"/>
          <w:docGrid w:linePitch="360"/>
        </w:sectPr>
      </w:pPr>
      <w:r w:rsidRPr="00231EC8">
        <w:rPr>
          <w:rFonts w:ascii="Arial" w:hAnsi="Arial" w:cs="Arial"/>
          <w:sz w:val="17"/>
          <w:szCs w:val="17"/>
        </w:rPr>
        <w:t xml:space="preserve">De </w:t>
      </w:r>
      <w:r w:rsidR="00ED5C37">
        <w:rPr>
          <w:rFonts w:ascii="Arial" w:hAnsi="Arial" w:cs="Arial"/>
          <w:sz w:val="17"/>
          <w:szCs w:val="17"/>
        </w:rPr>
        <w:t>ov-chipkaart</w:t>
      </w:r>
      <w:r w:rsidRPr="00231EC8">
        <w:rPr>
          <w:rFonts w:ascii="Arial" w:hAnsi="Arial" w:cs="Arial"/>
          <w:sz w:val="17"/>
          <w:szCs w:val="17"/>
        </w:rPr>
        <w:t xml:space="preserve"> wordt uitgegeven door Trans Link Systems B.V. TLS). TLS gaat, als u de </w:t>
      </w:r>
      <w:r w:rsidR="00ED5C37">
        <w:rPr>
          <w:rFonts w:ascii="Arial" w:hAnsi="Arial" w:cs="Arial"/>
          <w:sz w:val="17"/>
          <w:szCs w:val="17"/>
        </w:rPr>
        <w:t>ov-chipkaart</w:t>
      </w:r>
      <w:r w:rsidRPr="00231EC8">
        <w:rPr>
          <w:rFonts w:ascii="Arial" w:hAnsi="Arial" w:cs="Arial"/>
          <w:sz w:val="17"/>
          <w:szCs w:val="17"/>
        </w:rPr>
        <w:t xml:space="preserve"> ontvangt, een gebruiksovereenkomst met u aan. Op deze gebruiksovereenkomst zijn van toepassing de Algemene</w:t>
      </w:r>
      <w:r>
        <w:rPr>
          <w:rFonts w:ascii="Arial" w:hAnsi="Arial" w:cs="Arial"/>
          <w:sz w:val="17"/>
          <w:szCs w:val="17"/>
        </w:rPr>
        <w:t xml:space="preserve"> </w:t>
      </w:r>
      <w:r w:rsidRPr="00231EC8">
        <w:rPr>
          <w:rFonts w:ascii="Arial" w:hAnsi="Arial" w:cs="Arial"/>
          <w:sz w:val="17"/>
          <w:szCs w:val="17"/>
        </w:rPr>
        <w:t xml:space="preserve">Voorwaarden (voor het gebruik van) de </w:t>
      </w:r>
      <w:r w:rsidR="00ED5C37">
        <w:rPr>
          <w:rFonts w:ascii="Arial" w:hAnsi="Arial" w:cs="Arial"/>
          <w:sz w:val="17"/>
          <w:szCs w:val="17"/>
        </w:rPr>
        <w:t>ov-chipkaart</w:t>
      </w:r>
      <w:r w:rsidRPr="00231EC8">
        <w:rPr>
          <w:rFonts w:ascii="Arial" w:hAnsi="Arial" w:cs="Arial"/>
          <w:sz w:val="17"/>
          <w:szCs w:val="17"/>
        </w:rPr>
        <w:t xml:space="preserve"> van Trans Link Systems B.V. (zie </w:t>
      </w:r>
      <w:hyperlink r:id="rId10" w:history="1">
        <w:r w:rsidRPr="00256027">
          <w:rPr>
            <w:rStyle w:val="Hyperlink"/>
            <w:rFonts w:ascii="Arial" w:hAnsi="Arial" w:cs="Arial"/>
            <w:sz w:val="17"/>
            <w:szCs w:val="17"/>
          </w:rPr>
          <w:t>www.</w:t>
        </w:r>
        <w:r>
          <w:rPr>
            <w:rStyle w:val="Hyperlink"/>
            <w:rFonts w:ascii="Arial" w:hAnsi="Arial" w:cs="Arial"/>
            <w:sz w:val="17"/>
            <w:szCs w:val="17"/>
          </w:rPr>
          <w:t>OV-chipkaart</w:t>
        </w:r>
        <w:r w:rsidRPr="00256027">
          <w:rPr>
            <w:rStyle w:val="Hyperlink"/>
            <w:rFonts w:ascii="Arial" w:hAnsi="Arial" w:cs="Arial"/>
            <w:sz w:val="17"/>
            <w:szCs w:val="17"/>
          </w:rPr>
          <w:t>.nl</w:t>
        </w:r>
      </w:hyperlink>
      <w:r w:rsidRPr="00231EC8">
        <w:rPr>
          <w:rFonts w:ascii="Arial" w:hAnsi="Arial" w:cs="Arial"/>
          <w:sz w:val="17"/>
          <w:szCs w:val="17"/>
        </w:rPr>
        <w:t>).</w:t>
      </w:r>
    </w:p>
    <w:p w:rsidR="00B03379" w:rsidRDefault="00B03379" w:rsidP="00601B97">
      <w:pPr>
        <w:spacing w:after="0" w:line="240" w:lineRule="auto"/>
        <w:rPr>
          <w:rFonts w:ascii="Arial" w:hAnsi="Arial" w:cs="Arial"/>
          <w:sz w:val="17"/>
          <w:szCs w:val="17"/>
        </w:rPr>
      </w:pPr>
    </w:p>
    <w:sectPr w:rsidR="00B03379" w:rsidSect="0021040F">
      <w:type w:val="continuous"/>
      <w:pgSz w:w="11906" w:h="16838" w:code="9"/>
      <w:pgMar w:top="851" w:right="720" w:bottom="567" w:left="851"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C37" w:rsidRDefault="00ED5C37" w:rsidP="00244D19">
      <w:pPr>
        <w:spacing w:after="0" w:line="240" w:lineRule="auto"/>
      </w:pPr>
      <w:r>
        <w:separator/>
      </w:r>
    </w:p>
  </w:endnote>
  <w:endnote w:type="continuationSeparator" w:id="0">
    <w:p w:rsidR="00ED5C37" w:rsidRDefault="00ED5C37" w:rsidP="0024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668122"/>
      <w:docPartObj>
        <w:docPartGallery w:val="Page Numbers (Bottom of Page)"/>
        <w:docPartUnique/>
      </w:docPartObj>
    </w:sdtPr>
    <w:sdtEndPr/>
    <w:sdtContent>
      <w:p w:rsidR="00ED5C37" w:rsidRDefault="00ED5C37">
        <w:pPr>
          <w:pStyle w:val="Voettekst"/>
          <w:jc w:val="center"/>
        </w:pPr>
        <w:r>
          <w:fldChar w:fldCharType="begin"/>
        </w:r>
        <w:r>
          <w:instrText>PAGE   \* MERGEFORMAT</w:instrText>
        </w:r>
        <w:r>
          <w:fldChar w:fldCharType="separate"/>
        </w:r>
        <w:r w:rsidR="00397F6E">
          <w:rPr>
            <w:noProof/>
          </w:rPr>
          <w:t>2</w:t>
        </w:r>
        <w:r>
          <w:fldChar w:fldCharType="end"/>
        </w:r>
      </w:p>
    </w:sdtContent>
  </w:sdt>
  <w:p w:rsidR="00ED5C37" w:rsidRDefault="00ED5C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C37" w:rsidRDefault="00ED5C37" w:rsidP="00244D19">
      <w:pPr>
        <w:spacing w:after="0" w:line="240" w:lineRule="auto"/>
      </w:pPr>
      <w:r>
        <w:separator/>
      </w:r>
    </w:p>
  </w:footnote>
  <w:footnote w:type="continuationSeparator" w:id="0">
    <w:p w:rsidR="00ED5C37" w:rsidRDefault="00ED5C37" w:rsidP="00244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796D"/>
    <w:multiLevelType w:val="hybridMultilevel"/>
    <w:tmpl w:val="6C1E1CEA"/>
    <w:lvl w:ilvl="0" w:tplc="7D0EFAC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0434EC"/>
    <w:multiLevelType w:val="hybridMultilevel"/>
    <w:tmpl w:val="DE284114"/>
    <w:lvl w:ilvl="0" w:tplc="A11E7476">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F304BBC"/>
    <w:multiLevelType w:val="hybridMultilevel"/>
    <w:tmpl w:val="6C0C8DEE"/>
    <w:lvl w:ilvl="0" w:tplc="5C6E403A">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B81BE1"/>
    <w:multiLevelType w:val="hybridMultilevel"/>
    <w:tmpl w:val="55E6A92E"/>
    <w:lvl w:ilvl="0" w:tplc="E17E3B40">
      <w:start w:val="7"/>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342D47"/>
    <w:multiLevelType w:val="hybridMultilevel"/>
    <w:tmpl w:val="9FB8F5CC"/>
    <w:lvl w:ilvl="0" w:tplc="124C416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E8786B"/>
    <w:multiLevelType w:val="hybridMultilevel"/>
    <w:tmpl w:val="F3606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33527F"/>
    <w:multiLevelType w:val="hybridMultilevel"/>
    <w:tmpl w:val="2730B3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79177B4"/>
    <w:multiLevelType w:val="hybridMultilevel"/>
    <w:tmpl w:val="B8DA09D4"/>
    <w:lvl w:ilvl="0" w:tplc="FE8281AA">
      <w:start w:val="9"/>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CC4C78"/>
    <w:multiLevelType w:val="hybridMultilevel"/>
    <w:tmpl w:val="BB7C3962"/>
    <w:lvl w:ilvl="0" w:tplc="7AE64DF2">
      <w:start w:val="9"/>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9E7B02"/>
    <w:multiLevelType w:val="hybridMultilevel"/>
    <w:tmpl w:val="542E013E"/>
    <w:lvl w:ilvl="0" w:tplc="D9E0E48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D20605C"/>
    <w:multiLevelType w:val="hybridMultilevel"/>
    <w:tmpl w:val="E5B03DF0"/>
    <w:lvl w:ilvl="0" w:tplc="A11E7476">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EC360F"/>
    <w:multiLevelType w:val="hybridMultilevel"/>
    <w:tmpl w:val="2556B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25B567D"/>
    <w:multiLevelType w:val="hybridMultilevel"/>
    <w:tmpl w:val="77B251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BBA505A"/>
    <w:multiLevelType w:val="hybridMultilevel"/>
    <w:tmpl w:val="71124080"/>
    <w:lvl w:ilvl="0" w:tplc="167CDC7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0"/>
  </w:num>
  <w:num w:numId="4">
    <w:abstractNumId w:val="2"/>
  </w:num>
  <w:num w:numId="5">
    <w:abstractNumId w:val="4"/>
  </w:num>
  <w:num w:numId="6">
    <w:abstractNumId w:val="3"/>
  </w:num>
  <w:num w:numId="7">
    <w:abstractNumId w:val="5"/>
  </w:num>
  <w:num w:numId="8">
    <w:abstractNumId w:val="10"/>
  </w:num>
  <w:num w:numId="9">
    <w:abstractNumId w:val="1"/>
  </w:num>
  <w:num w:numId="10">
    <w:abstractNumId w:val="11"/>
  </w:num>
  <w:num w:numId="11">
    <w:abstractNumId w:val="6"/>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D19"/>
    <w:rsid w:val="000008E7"/>
    <w:rsid w:val="00032EDF"/>
    <w:rsid w:val="00034800"/>
    <w:rsid w:val="00034A5B"/>
    <w:rsid w:val="000D47DE"/>
    <w:rsid w:val="000D63ED"/>
    <w:rsid w:val="000E5102"/>
    <w:rsid w:val="000F12BF"/>
    <w:rsid w:val="000F18A8"/>
    <w:rsid w:val="001017ED"/>
    <w:rsid w:val="00106D12"/>
    <w:rsid w:val="00106E87"/>
    <w:rsid w:val="0010704B"/>
    <w:rsid w:val="0012486B"/>
    <w:rsid w:val="00126BE4"/>
    <w:rsid w:val="0013069A"/>
    <w:rsid w:val="001356EA"/>
    <w:rsid w:val="0013574C"/>
    <w:rsid w:val="00140E20"/>
    <w:rsid w:val="001524F8"/>
    <w:rsid w:val="0018546E"/>
    <w:rsid w:val="0018569B"/>
    <w:rsid w:val="0018663C"/>
    <w:rsid w:val="00197DB9"/>
    <w:rsid w:val="001A26CF"/>
    <w:rsid w:val="001A4ABA"/>
    <w:rsid w:val="001B4A3A"/>
    <w:rsid w:val="001D591F"/>
    <w:rsid w:val="00200D26"/>
    <w:rsid w:val="0021040F"/>
    <w:rsid w:val="00226ECE"/>
    <w:rsid w:val="00231EC8"/>
    <w:rsid w:val="00234C52"/>
    <w:rsid w:val="00244BA0"/>
    <w:rsid w:val="00244D19"/>
    <w:rsid w:val="002459C5"/>
    <w:rsid w:val="00251ACE"/>
    <w:rsid w:val="00256027"/>
    <w:rsid w:val="002604ED"/>
    <w:rsid w:val="00273EB7"/>
    <w:rsid w:val="002952C3"/>
    <w:rsid w:val="002A46DF"/>
    <w:rsid w:val="002B7CE9"/>
    <w:rsid w:val="002C0861"/>
    <w:rsid w:val="002E0989"/>
    <w:rsid w:val="002F0560"/>
    <w:rsid w:val="003012F4"/>
    <w:rsid w:val="003055BB"/>
    <w:rsid w:val="00311B77"/>
    <w:rsid w:val="00317097"/>
    <w:rsid w:val="00317DAF"/>
    <w:rsid w:val="00330105"/>
    <w:rsid w:val="0033787E"/>
    <w:rsid w:val="00342E4C"/>
    <w:rsid w:val="00353F93"/>
    <w:rsid w:val="0035566A"/>
    <w:rsid w:val="00371DF0"/>
    <w:rsid w:val="003723B2"/>
    <w:rsid w:val="00375002"/>
    <w:rsid w:val="00382395"/>
    <w:rsid w:val="00383B8C"/>
    <w:rsid w:val="00397F6E"/>
    <w:rsid w:val="003A129D"/>
    <w:rsid w:val="003A15C7"/>
    <w:rsid w:val="003A4B99"/>
    <w:rsid w:val="003B19DA"/>
    <w:rsid w:val="003C3CAA"/>
    <w:rsid w:val="003C74B2"/>
    <w:rsid w:val="003D34E0"/>
    <w:rsid w:val="003E5AF6"/>
    <w:rsid w:val="003F31EC"/>
    <w:rsid w:val="00404BE7"/>
    <w:rsid w:val="00415574"/>
    <w:rsid w:val="004241F9"/>
    <w:rsid w:val="00436729"/>
    <w:rsid w:val="00447585"/>
    <w:rsid w:val="00457B30"/>
    <w:rsid w:val="004605B8"/>
    <w:rsid w:val="00461E4A"/>
    <w:rsid w:val="00471094"/>
    <w:rsid w:val="00493722"/>
    <w:rsid w:val="004B6B1F"/>
    <w:rsid w:val="004B6E0F"/>
    <w:rsid w:val="004B6F59"/>
    <w:rsid w:val="004C7C45"/>
    <w:rsid w:val="004D4E5B"/>
    <w:rsid w:val="004D5745"/>
    <w:rsid w:val="004D65ED"/>
    <w:rsid w:val="004D7673"/>
    <w:rsid w:val="004F386D"/>
    <w:rsid w:val="00500DF1"/>
    <w:rsid w:val="0050631B"/>
    <w:rsid w:val="00542A14"/>
    <w:rsid w:val="00564D89"/>
    <w:rsid w:val="005A0447"/>
    <w:rsid w:val="005C0D7A"/>
    <w:rsid w:val="005C3864"/>
    <w:rsid w:val="005D1996"/>
    <w:rsid w:val="005D5293"/>
    <w:rsid w:val="005E5050"/>
    <w:rsid w:val="005F0AAF"/>
    <w:rsid w:val="005F6E54"/>
    <w:rsid w:val="00601B97"/>
    <w:rsid w:val="00602BCE"/>
    <w:rsid w:val="006150B7"/>
    <w:rsid w:val="00615E77"/>
    <w:rsid w:val="00626BBF"/>
    <w:rsid w:val="006324CE"/>
    <w:rsid w:val="0063625B"/>
    <w:rsid w:val="00651527"/>
    <w:rsid w:val="0066041B"/>
    <w:rsid w:val="006710E8"/>
    <w:rsid w:val="00671393"/>
    <w:rsid w:val="006723D4"/>
    <w:rsid w:val="00675E7B"/>
    <w:rsid w:val="006807BB"/>
    <w:rsid w:val="00692027"/>
    <w:rsid w:val="006A3631"/>
    <w:rsid w:val="006C4274"/>
    <w:rsid w:val="006D0293"/>
    <w:rsid w:val="006D3866"/>
    <w:rsid w:val="006E50D0"/>
    <w:rsid w:val="006F652E"/>
    <w:rsid w:val="00705AC3"/>
    <w:rsid w:val="00711F81"/>
    <w:rsid w:val="00712C59"/>
    <w:rsid w:val="00723BD1"/>
    <w:rsid w:val="0073177B"/>
    <w:rsid w:val="00732312"/>
    <w:rsid w:val="00737C52"/>
    <w:rsid w:val="00743FFB"/>
    <w:rsid w:val="0075009F"/>
    <w:rsid w:val="00764BE7"/>
    <w:rsid w:val="00775E43"/>
    <w:rsid w:val="007A45DF"/>
    <w:rsid w:val="007A7E6D"/>
    <w:rsid w:val="007B3AE9"/>
    <w:rsid w:val="007B3E8E"/>
    <w:rsid w:val="007B45D8"/>
    <w:rsid w:val="007D4157"/>
    <w:rsid w:val="007D68E2"/>
    <w:rsid w:val="007E2500"/>
    <w:rsid w:val="007E3DCF"/>
    <w:rsid w:val="00803414"/>
    <w:rsid w:val="00806CBC"/>
    <w:rsid w:val="00816EB4"/>
    <w:rsid w:val="00817318"/>
    <w:rsid w:val="0082117D"/>
    <w:rsid w:val="008250A7"/>
    <w:rsid w:val="00830A36"/>
    <w:rsid w:val="0084396B"/>
    <w:rsid w:val="008449BE"/>
    <w:rsid w:val="00845F2B"/>
    <w:rsid w:val="00846B3C"/>
    <w:rsid w:val="0085110D"/>
    <w:rsid w:val="008516A4"/>
    <w:rsid w:val="0086213D"/>
    <w:rsid w:val="00891FC9"/>
    <w:rsid w:val="008B4ED6"/>
    <w:rsid w:val="008B580C"/>
    <w:rsid w:val="008C4A92"/>
    <w:rsid w:val="008C5EB4"/>
    <w:rsid w:val="008D5677"/>
    <w:rsid w:val="008E41B0"/>
    <w:rsid w:val="008E4B17"/>
    <w:rsid w:val="00907DB7"/>
    <w:rsid w:val="009148D1"/>
    <w:rsid w:val="00927093"/>
    <w:rsid w:val="00927ECE"/>
    <w:rsid w:val="00961F17"/>
    <w:rsid w:val="0096628D"/>
    <w:rsid w:val="00976DF5"/>
    <w:rsid w:val="00976F44"/>
    <w:rsid w:val="00984868"/>
    <w:rsid w:val="00996A84"/>
    <w:rsid w:val="009B78BF"/>
    <w:rsid w:val="009C32E8"/>
    <w:rsid w:val="009C347F"/>
    <w:rsid w:val="009F206D"/>
    <w:rsid w:val="009F33D5"/>
    <w:rsid w:val="00A02416"/>
    <w:rsid w:val="00A06C01"/>
    <w:rsid w:val="00A11F2E"/>
    <w:rsid w:val="00A13A9C"/>
    <w:rsid w:val="00A21341"/>
    <w:rsid w:val="00A22147"/>
    <w:rsid w:val="00A420CD"/>
    <w:rsid w:val="00A5306D"/>
    <w:rsid w:val="00A533F2"/>
    <w:rsid w:val="00A5586E"/>
    <w:rsid w:val="00A92813"/>
    <w:rsid w:val="00AA641E"/>
    <w:rsid w:val="00AC09F3"/>
    <w:rsid w:val="00AC22ED"/>
    <w:rsid w:val="00AD2D2D"/>
    <w:rsid w:val="00AD74AE"/>
    <w:rsid w:val="00AE0848"/>
    <w:rsid w:val="00AE601A"/>
    <w:rsid w:val="00AF1BC3"/>
    <w:rsid w:val="00AF7FDB"/>
    <w:rsid w:val="00B03379"/>
    <w:rsid w:val="00B14D53"/>
    <w:rsid w:val="00B1797A"/>
    <w:rsid w:val="00B276B2"/>
    <w:rsid w:val="00B370DE"/>
    <w:rsid w:val="00B37351"/>
    <w:rsid w:val="00B40F16"/>
    <w:rsid w:val="00B56A38"/>
    <w:rsid w:val="00B628DE"/>
    <w:rsid w:val="00B65706"/>
    <w:rsid w:val="00B70F5D"/>
    <w:rsid w:val="00B75391"/>
    <w:rsid w:val="00B92DFA"/>
    <w:rsid w:val="00B931ED"/>
    <w:rsid w:val="00BA2E13"/>
    <w:rsid w:val="00BB0956"/>
    <w:rsid w:val="00BB1E0F"/>
    <w:rsid w:val="00BC74D7"/>
    <w:rsid w:val="00BD4B15"/>
    <w:rsid w:val="00BE04A8"/>
    <w:rsid w:val="00BE3DC8"/>
    <w:rsid w:val="00C010E2"/>
    <w:rsid w:val="00C058DA"/>
    <w:rsid w:val="00C05C8B"/>
    <w:rsid w:val="00C20741"/>
    <w:rsid w:val="00C23824"/>
    <w:rsid w:val="00C24746"/>
    <w:rsid w:val="00C33093"/>
    <w:rsid w:val="00C41510"/>
    <w:rsid w:val="00C53AAB"/>
    <w:rsid w:val="00C56649"/>
    <w:rsid w:val="00C64462"/>
    <w:rsid w:val="00C65835"/>
    <w:rsid w:val="00C72854"/>
    <w:rsid w:val="00C73E84"/>
    <w:rsid w:val="00C86B4C"/>
    <w:rsid w:val="00CA2781"/>
    <w:rsid w:val="00CA6AC3"/>
    <w:rsid w:val="00CB78F6"/>
    <w:rsid w:val="00CD5B20"/>
    <w:rsid w:val="00CE2D1F"/>
    <w:rsid w:val="00CF0D17"/>
    <w:rsid w:val="00D16C21"/>
    <w:rsid w:val="00D47AB6"/>
    <w:rsid w:val="00D577D6"/>
    <w:rsid w:val="00D674D9"/>
    <w:rsid w:val="00D70FC4"/>
    <w:rsid w:val="00D73C89"/>
    <w:rsid w:val="00D75123"/>
    <w:rsid w:val="00D86981"/>
    <w:rsid w:val="00DB22E1"/>
    <w:rsid w:val="00DB5CED"/>
    <w:rsid w:val="00DC4D28"/>
    <w:rsid w:val="00DD097F"/>
    <w:rsid w:val="00DE3AF0"/>
    <w:rsid w:val="00DE6962"/>
    <w:rsid w:val="00DF54D0"/>
    <w:rsid w:val="00E154BA"/>
    <w:rsid w:val="00E172DA"/>
    <w:rsid w:val="00E23418"/>
    <w:rsid w:val="00E32281"/>
    <w:rsid w:val="00E44768"/>
    <w:rsid w:val="00E52D52"/>
    <w:rsid w:val="00E54B22"/>
    <w:rsid w:val="00E613DE"/>
    <w:rsid w:val="00E7518A"/>
    <w:rsid w:val="00E85171"/>
    <w:rsid w:val="00E94822"/>
    <w:rsid w:val="00EB6D76"/>
    <w:rsid w:val="00EC170C"/>
    <w:rsid w:val="00ED5C37"/>
    <w:rsid w:val="00EE1AC2"/>
    <w:rsid w:val="00EF1929"/>
    <w:rsid w:val="00EF79DD"/>
    <w:rsid w:val="00F03038"/>
    <w:rsid w:val="00F2646D"/>
    <w:rsid w:val="00F455BE"/>
    <w:rsid w:val="00F469A7"/>
    <w:rsid w:val="00F52867"/>
    <w:rsid w:val="00F65C87"/>
    <w:rsid w:val="00F6755B"/>
    <w:rsid w:val="00F70208"/>
    <w:rsid w:val="00F73965"/>
    <w:rsid w:val="00F76CEF"/>
    <w:rsid w:val="00F77B96"/>
    <w:rsid w:val="00F84AC9"/>
    <w:rsid w:val="00F84BE6"/>
    <w:rsid w:val="00F960EA"/>
    <w:rsid w:val="00FA1AF7"/>
    <w:rsid w:val="00FB777B"/>
    <w:rsid w:val="00FC34F9"/>
    <w:rsid w:val="00FC3CB8"/>
    <w:rsid w:val="00FC5F52"/>
    <w:rsid w:val="00FE4C4D"/>
    <w:rsid w:val="00FE6987"/>
    <w:rsid w:val="00FE78A9"/>
    <w:rsid w:val="00FF3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81AD9C9"/>
  <w15:docId w15:val="{6839672D-8142-422F-967D-D5AADAF6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F37B6"/>
    <w:pPr>
      <w:spacing w:after="200" w:line="276"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44D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244D19"/>
    <w:rPr>
      <w:rFonts w:cs="Times New Roman"/>
    </w:rPr>
  </w:style>
  <w:style w:type="paragraph" w:styleId="Voettekst">
    <w:name w:val="footer"/>
    <w:basedOn w:val="Standaard"/>
    <w:link w:val="VoettekstChar"/>
    <w:uiPriority w:val="99"/>
    <w:rsid w:val="00244D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244D19"/>
    <w:rPr>
      <w:rFonts w:cs="Times New Roman"/>
    </w:rPr>
  </w:style>
  <w:style w:type="paragraph" w:styleId="Ballontekst">
    <w:name w:val="Balloon Text"/>
    <w:basedOn w:val="Standaard"/>
    <w:link w:val="BallontekstChar"/>
    <w:uiPriority w:val="99"/>
    <w:semiHidden/>
    <w:rsid w:val="00244D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244D19"/>
    <w:rPr>
      <w:rFonts w:ascii="Tahoma" w:hAnsi="Tahoma" w:cs="Tahoma"/>
      <w:sz w:val="16"/>
      <w:szCs w:val="16"/>
    </w:rPr>
  </w:style>
  <w:style w:type="character" w:styleId="Hyperlink">
    <w:name w:val="Hyperlink"/>
    <w:basedOn w:val="Standaardalinea-lettertype"/>
    <w:uiPriority w:val="99"/>
    <w:rsid w:val="00B14D53"/>
    <w:rPr>
      <w:rFonts w:cs="Times New Roman"/>
      <w:color w:val="0000FF"/>
      <w:u w:val="single"/>
    </w:rPr>
  </w:style>
  <w:style w:type="character" w:styleId="Verwijzingopmerking">
    <w:name w:val="annotation reference"/>
    <w:basedOn w:val="Standaardalinea-lettertype"/>
    <w:uiPriority w:val="99"/>
    <w:semiHidden/>
    <w:rsid w:val="00034800"/>
    <w:rPr>
      <w:rFonts w:cs="Times New Roman"/>
      <w:sz w:val="16"/>
      <w:szCs w:val="16"/>
    </w:rPr>
  </w:style>
  <w:style w:type="paragraph" w:styleId="Tekstopmerking">
    <w:name w:val="annotation text"/>
    <w:basedOn w:val="Standaard"/>
    <w:link w:val="TekstopmerkingChar"/>
    <w:uiPriority w:val="99"/>
    <w:semiHidden/>
    <w:rsid w:val="00034800"/>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034800"/>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034800"/>
    <w:rPr>
      <w:b/>
      <w:bCs/>
    </w:rPr>
  </w:style>
  <w:style w:type="character" w:customStyle="1" w:styleId="OnderwerpvanopmerkingChar">
    <w:name w:val="Onderwerp van opmerking Char"/>
    <w:basedOn w:val="TekstopmerkingChar"/>
    <w:link w:val="Onderwerpvanopmerking"/>
    <w:uiPriority w:val="99"/>
    <w:semiHidden/>
    <w:locked/>
    <w:rsid w:val="00034800"/>
    <w:rPr>
      <w:rFonts w:cs="Times New Roman"/>
      <w:b/>
      <w:bCs/>
      <w:sz w:val="20"/>
      <w:szCs w:val="20"/>
    </w:rPr>
  </w:style>
  <w:style w:type="paragraph" w:styleId="Voetnoottekst">
    <w:name w:val="footnote text"/>
    <w:basedOn w:val="Standaard"/>
    <w:link w:val="VoetnoottekstChar"/>
    <w:uiPriority w:val="99"/>
    <w:semiHidden/>
    <w:unhideWhenUsed/>
    <w:rsid w:val="00F960E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960EA"/>
    <w:rPr>
      <w:sz w:val="20"/>
      <w:szCs w:val="20"/>
      <w:lang w:eastAsia="en-US"/>
    </w:rPr>
  </w:style>
  <w:style w:type="character" w:styleId="Voetnootmarkering">
    <w:name w:val="footnote reference"/>
    <w:basedOn w:val="Standaardalinea-lettertype"/>
    <w:uiPriority w:val="99"/>
    <w:semiHidden/>
    <w:unhideWhenUsed/>
    <w:rsid w:val="00F960EA"/>
    <w:rPr>
      <w:vertAlign w:val="superscript"/>
    </w:rPr>
  </w:style>
  <w:style w:type="paragraph" w:styleId="Lijstalinea">
    <w:name w:val="List Paragraph"/>
    <w:basedOn w:val="Standaard"/>
    <w:uiPriority w:val="34"/>
    <w:qFormat/>
    <w:rsid w:val="00317DAF"/>
    <w:pPr>
      <w:ind w:left="720"/>
      <w:contextualSpacing/>
    </w:pPr>
  </w:style>
  <w:style w:type="character" w:styleId="Regelnummer">
    <w:name w:val="line number"/>
    <w:basedOn w:val="Standaardalinea-lettertype"/>
    <w:uiPriority w:val="99"/>
    <w:semiHidden/>
    <w:unhideWhenUsed/>
    <w:rsid w:val="00B370DE"/>
  </w:style>
  <w:style w:type="paragraph" w:styleId="Revisie">
    <w:name w:val="Revision"/>
    <w:hidden/>
    <w:uiPriority w:val="99"/>
    <w:semiHidden/>
    <w:rsid w:val="000D63ED"/>
    <w:rPr>
      <w:lang w:eastAsia="en-US"/>
    </w:rPr>
  </w:style>
  <w:style w:type="character" w:styleId="Onopgelostemelding">
    <w:name w:val="Unresolved Mention"/>
    <w:basedOn w:val="Standaardalinea-lettertype"/>
    <w:uiPriority w:val="99"/>
    <w:semiHidden/>
    <w:unhideWhenUsed/>
    <w:rsid w:val="00397F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85641">
      <w:bodyDiv w:val="1"/>
      <w:marLeft w:val="0"/>
      <w:marRight w:val="0"/>
      <w:marTop w:val="0"/>
      <w:marBottom w:val="0"/>
      <w:divBdr>
        <w:top w:val="none" w:sz="0" w:space="0" w:color="auto"/>
        <w:left w:val="none" w:sz="0" w:space="0" w:color="auto"/>
        <w:bottom w:val="none" w:sz="0" w:space="0" w:color="auto"/>
        <w:right w:val="none" w:sz="0" w:space="0" w:color="auto"/>
      </w:divBdr>
    </w:div>
    <w:div w:id="1199777082">
      <w:bodyDiv w:val="1"/>
      <w:marLeft w:val="0"/>
      <w:marRight w:val="0"/>
      <w:marTop w:val="0"/>
      <w:marBottom w:val="0"/>
      <w:divBdr>
        <w:top w:val="none" w:sz="0" w:space="0" w:color="auto"/>
        <w:left w:val="none" w:sz="0" w:space="0" w:color="auto"/>
        <w:bottom w:val="none" w:sz="0" w:space="0" w:color="auto"/>
        <w:right w:val="none" w:sz="0" w:space="0" w:color="auto"/>
      </w:divBdr>
    </w:div>
    <w:div w:id="2085027845">
      <w:marLeft w:val="0"/>
      <w:marRight w:val="0"/>
      <w:marTop w:val="0"/>
      <w:marBottom w:val="0"/>
      <w:divBdr>
        <w:top w:val="none" w:sz="0" w:space="0" w:color="auto"/>
        <w:left w:val="none" w:sz="0" w:space="0" w:color="auto"/>
        <w:bottom w:val="none" w:sz="0" w:space="0" w:color="auto"/>
        <w:right w:val="none" w:sz="0" w:space="0" w:color="auto"/>
      </w:divBdr>
    </w:div>
    <w:div w:id="20850278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v-chipkaart.nl" TargetMode="External"/><Relationship Id="rId4" Type="http://schemas.openxmlformats.org/officeDocument/2006/relationships/settings" Target="settings.xml"/><Relationship Id="rId9" Type="http://schemas.openxmlformats.org/officeDocument/2006/relationships/hyperlink" Target="http://www.connexxion.nl/klanten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1B8F6-6D24-4DB6-BDF1-C898DB7F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2034</Words>
  <Characters>11771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Algemene Productvoorwaarden</vt:lpstr>
    </vt:vector>
  </TitlesOfParts>
  <Company>Connexxion IT</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Productvoorwaarden</dc:title>
  <dc:creator>Engelbert, Paul</dc:creator>
  <cp:lastModifiedBy>Leon Ewals</cp:lastModifiedBy>
  <cp:revision>3</cp:revision>
  <cp:lastPrinted>2015-06-23T06:44:00Z</cp:lastPrinted>
  <dcterms:created xsi:type="dcterms:W3CDTF">2019-11-14T15:37:00Z</dcterms:created>
  <dcterms:modified xsi:type="dcterms:W3CDTF">2019-11-15T08:53:00Z</dcterms:modified>
</cp:coreProperties>
</file>